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855D0" w14:textId="77777777" w:rsidR="00406DE8" w:rsidRPr="00406DE8" w:rsidRDefault="00406DE8" w:rsidP="00406DE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06DE8">
        <w:rPr>
          <w:rFonts w:ascii="Montserrat" w:eastAsia="Times New Roman" w:hAnsi="Montserrat" w:cs="Times New Roman"/>
          <w:b/>
          <w:bCs/>
          <w:color w:val="006D5D"/>
          <w:kern w:val="36"/>
          <w:sz w:val="51"/>
          <w:szCs w:val="51"/>
          <w:bdr w:val="none" w:sz="0" w:space="0" w:color="auto" w:frame="1"/>
          <w:lang w:eastAsia="en-AU"/>
          <w14:ligatures w14:val="none"/>
        </w:rPr>
        <w:t>Customer Service Policy and Procedure</w:t>
      </w:r>
    </w:p>
    <w:p w14:paraId="7320FA08" w14:textId="77777777" w:rsidR="00406DE8" w:rsidRPr="00406DE8" w:rsidRDefault="00406DE8" w:rsidP="00406DE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06DE8">
        <w:rPr>
          <w:rFonts w:ascii="Montserrat" w:eastAsia="Times New Roman" w:hAnsi="Montserrat" w:cs="Times New Roman"/>
          <w:b/>
          <w:bCs/>
          <w:color w:val="006D5D"/>
          <w:kern w:val="36"/>
          <w:sz w:val="51"/>
          <w:szCs w:val="51"/>
          <w:bdr w:val="none" w:sz="0" w:space="0" w:color="auto" w:frame="1"/>
          <w:lang w:eastAsia="en-AU"/>
          <w14:ligatures w14:val="none"/>
        </w:rPr>
        <w:t>(SE1)</w:t>
      </w:r>
    </w:p>
    <w:p w14:paraId="5324ED35"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AACDE19"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 purpose of the </w:t>
      </w:r>
      <w:r w:rsidRPr="00406DE8">
        <w:rPr>
          <w:rFonts w:ascii="Montserrat" w:eastAsia="Times New Roman" w:hAnsi="Montserrat" w:cs="Times New Roman"/>
          <w:i/>
          <w:iCs/>
          <w:color w:val="5F646A"/>
          <w:kern w:val="0"/>
          <w:sz w:val="23"/>
          <w:szCs w:val="23"/>
          <w:bdr w:val="none" w:sz="0" w:space="0" w:color="auto" w:frame="1"/>
          <w:lang w:eastAsia="en-AU"/>
          <w14:ligatures w14:val="none"/>
        </w:rPr>
        <w:t>Customer Service Policy</w:t>
      </w:r>
      <w:r w:rsidRPr="00406DE8">
        <w:rPr>
          <w:rFonts w:ascii="Montserrat" w:eastAsia="Times New Roman" w:hAnsi="Montserrat" w:cs="Times New Roman"/>
          <w:color w:val="5F646A"/>
          <w:kern w:val="0"/>
          <w:sz w:val="23"/>
          <w:szCs w:val="23"/>
          <w:lang w:eastAsia="en-AU"/>
          <w14:ligatures w14:val="none"/>
        </w:rPr>
        <w:t> at Banksia Care is to demonstrate our commitment to providing superior medical care and service to our patients. The safety, wellbeing and protection of our residents is the paramount consideration in all decisions staff make and is managed in accordance with professional standards, community expectations and legal requirements. We seek to maintain and enhance our reputation by consistently providing high-quality services.</w:t>
      </w:r>
    </w:p>
    <w:p w14:paraId="64D148BC"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Scope</w:t>
      </w:r>
    </w:p>
    <w:p w14:paraId="4BE04477"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This policy applies to all Banksia Care employees in respect of their conduct of workplace duties. This policy covers all customer service issues and concerning matters that are under the control and management of Banksia Care.</w:t>
      </w:r>
    </w:p>
    <w:p w14:paraId="75AF5FD8"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63FCE0C5"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as far as reasonably practicable, we are responsible and accountable for the safety of all residents as well as anyone who is attending, visiting or providing services to Banksia Care.</w:t>
      </w:r>
    </w:p>
    <w:p w14:paraId="7747D6C8"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1A07A21B" w14:textId="77777777" w:rsidR="00406DE8" w:rsidRPr="00406DE8" w:rsidRDefault="00406DE8" w:rsidP="00406DE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Australian Consumer Law (ACL)</w:t>
      </w:r>
    </w:p>
    <w:p w14:paraId="31E2AB91" w14:textId="77777777" w:rsidR="00406DE8" w:rsidRPr="00406DE8" w:rsidRDefault="00406DE8" w:rsidP="00406DE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Competition and Consumer Act 2010</w:t>
      </w:r>
    </w:p>
    <w:p w14:paraId="5FDCB7A2"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317DB983"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All decision-making about our </w:t>
      </w:r>
      <w:r w:rsidRPr="00406DE8">
        <w:rPr>
          <w:rFonts w:ascii="Montserrat" w:eastAsia="Times New Roman" w:hAnsi="Montserrat" w:cs="Times New Roman"/>
          <w:i/>
          <w:iCs/>
          <w:color w:val="5F646A"/>
          <w:kern w:val="0"/>
          <w:sz w:val="23"/>
          <w:szCs w:val="23"/>
          <w:bdr w:val="none" w:sz="0" w:space="0" w:color="auto" w:frame="1"/>
          <w:lang w:eastAsia="en-AU"/>
          <w14:ligatures w14:val="none"/>
        </w:rPr>
        <w:t>Customer Service Procedure</w:t>
      </w:r>
      <w:r w:rsidRPr="00406DE8">
        <w:rPr>
          <w:rFonts w:ascii="Montserrat" w:eastAsia="Times New Roman" w:hAnsi="Montserrat" w:cs="Times New Roman"/>
          <w:color w:val="5F646A"/>
          <w:kern w:val="0"/>
          <w:sz w:val="23"/>
          <w:szCs w:val="23"/>
          <w:lang w:eastAsia="en-AU"/>
          <w14:ligatures w14:val="none"/>
        </w:rPr>
        <w:t> is carried out in accordance with the principles of our </w:t>
      </w:r>
      <w:r w:rsidRPr="00406DE8">
        <w:rPr>
          <w:rFonts w:ascii="Montserrat" w:eastAsia="Times New Roman" w:hAnsi="Montserrat" w:cs="Times New Roman"/>
          <w:i/>
          <w:iCs/>
          <w:color w:val="5F646A"/>
          <w:kern w:val="0"/>
          <w:sz w:val="23"/>
          <w:szCs w:val="23"/>
          <w:bdr w:val="none" w:sz="0" w:space="0" w:color="auto" w:frame="1"/>
          <w:lang w:eastAsia="en-AU"/>
          <w14:ligatures w14:val="none"/>
        </w:rPr>
        <w:t>Customer Service Policy</w:t>
      </w:r>
      <w:r w:rsidRPr="00406DE8">
        <w:rPr>
          <w:rFonts w:ascii="Montserrat" w:eastAsia="Times New Roman" w:hAnsi="Montserrat" w:cs="Times New Roman"/>
          <w:color w:val="5F646A"/>
          <w:kern w:val="0"/>
          <w:sz w:val="23"/>
          <w:szCs w:val="23"/>
          <w:lang w:eastAsia="en-AU"/>
          <w14:ligatures w14:val="none"/>
        </w:rPr>
        <w:t>.</w:t>
      </w:r>
    </w:p>
    <w:p w14:paraId="3F42B380"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We pride ourselves on the following values when dealing with our customers:</w:t>
      </w:r>
    </w:p>
    <w:p w14:paraId="7CED1854"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Protect</w:t>
      </w:r>
    </w:p>
    <w:p w14:paraId="2ECB3EC2"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Protect the rights, choices and dignity of individuals.</w:t>
      </w:r>
    </w:p>
    <w:p w14:paraId="46337636"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Welcome</w:t>
      </w:r>
    </w:p>
    <w:p w14:paraId="3F4AD85F"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Be warm and gracious, inclusive and empathetic.</w:t>
      </w:r>
    </w:p>
    <w:p w14:paraId="355B9DC9"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Compassion</w:t>
      </w:r>
    </w:p>
    <w:p w14:paraId="16C109BB"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Respond to needs, provide comfort and implement the highest standard of personal and clinical care.</w:t>
      </w:r>
    </w:p>
    <w:p w14:paraId="069EF905"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Hope</w:t>
      </w:r>
    </w:p>
    <w:p w14:paraId="1BC3DD21"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lastRenderedPageBreak/>
        <w:t>Enhance independence, promote joy and provide help to ensure a rich and fulfilled life.</w:t>
      </w:r>
    </w:p>
    <w:p w14:paraId="44070A30"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Connect</w:t>
      </w:r>
    </w:p>
    <w:p w14:paraId="5D1EAD0D"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To create a sense of belonging, where everyone feels safe and comfortable, feels part of a community and can obtain services and support for their health and well-being.</w:t>
      </w:r>
    </w:p>
    <w:p w14:paraId="7CE1AED9"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06DE8" w:rsidRPr="00406DE8" w14:paraId="6AA16EAA"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FDC6F2"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C62587"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9A905F"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06DE8" w:rsidRPr="00406DE8" w14:paraId="66447622"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1F6E03"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Face-to-face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CC4567"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These are customers that physically walk into the store.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8F51DE"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Oxford Dictionary</w:t>
            </w:r>
          </w:p>
        </w:tc>
      </w:tr>
      <w:tr w:rsidR="00406DE8" w:rsidRPr="00406DE8" w14:paraId="3779B6A9"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74D0F0"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Diverse Customers</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80782D"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These are customers from diverse backgrounds and/or with special needs.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8F5342"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w:t>
            </w:r>
          </w:p>
        </w:tc>
      </w:tr>
    </w:tbl>
    <w:p w14:paraId="53614743"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55F7B552" w14:textId="77777777" w:rsidR="00406DE8" w:rsidRPr="00406DE8" w:rsidRDefault="00406DE8" w:rsidP="00406D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Staff Induction Policy and Procedure.</w:t>
      </w:r>
    </w:p>
    <w:p w14:paraId="1AF3FEC8" w14:textId="77777777" w:rsidR="00406DE8" w:rsidRPr="00406DE8" w:rsidRDefault="00406DE8" w:rsidP="00406D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Customer Complaints Policy and Procedure.</w:t>
      </w:r>
    </w:p>
    <w:p w14:paraId="1D81F907" w14:textId="77777777" w:rsidR="00406DE8" w:rsidRPr="00406DE8" w:rsidRDefault="00406DE8" w:rsidP="00406D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Inclusion and Diversity Policy and Procedure.</w:t>
      </w:r>
    </w:p>
    <w:p w14:paraId="1E3B4821"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34AD182"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Customer Service Policy to enable staff to fulfil their roles effectively. In addition, Banksia Care promotes information sharing at staff meetings, sharing of information received from industry trends or changes in legislation, and in consultation at policy review sessions.</w:t>
      </w:r>
    </w:p>
    <w:p w14:paraId="485458EB"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06DE8" w:rsidRPr="00406DE8" w14:paraId="5BF3AD1E"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E41067"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5621DF"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5E5BC7"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06DE8" w:rsidRPr="00406DE8" w14:paraId="105D7175"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55135"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Implemented October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493B04"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69DD58"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October 2023</w:t>
            </w:r>
          </w:p>
        </w:tc>
      </w:tr>
      <w:tr w:rsidR="00406DE8" w:rsidRPr="00406DE8" w14:paraId="4934085B" w14:textId="77777777" w:rsidTr="00406D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64BF9"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2D91AF"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3AB4B9" w14:textId="77777777" w:rsidR="00406DE8" w:rsidRPr="00406DE8" w:rsidRDefault="00406DE8" w:rsidP="00406DE8">
            <w:pPr>
              <w:spacing w:after="0" w:line="240" w:lineRule="auto"/>
              <w:rPr>
                <w:rFonts w:ascii="Montserrat" w:eastAsia="Times New Roman" w:hAnsi="Montserrat" w:cs="Times New Roman"/>
                <w:color w:val="5F646A"/>
                <w:kern w:val="0"/>
                <w:sz w:val="23"/>
                <w:szCs w:val="23"/>
                <w:lang w:eastAsia="en-AU"/>
                <w14:ligatures w14:val="none"/>
              </w:rPr>
            </w:pPr>
          </w:p>
        </w:tc>
      </w:tr>
    </w:tbl>
    <w:p w14:paraId="6C315B28"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3C82EE0A"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This policy will be reviewed annually, and more regularly if changes are necessary. The Manager is responsible for initiating the review and ensuring the amendment of the policy. Staff will be consulted to provide input during the policy review period over a ten working day period. Customers may be engaged to provide feedback on the customer service policy and procedures.</w:t>
      </w:r>
    </w:p>
    <w:p w14:paraId="05F2CDAD" w14:textId="77777777" w:rsidR="00406DE8" w:rsidRPr="00406DE8" w:rsidRDefault="00406DE8" w:rsidP="00406DE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06DE8">
        <w:rPr>
          <w:rFonts w:ascii="Montserrat" w:eastAsia="Times New Roman" w:hAnsi="Montserrat" w:cs="Times New Roman"/>
          <w:b/>
          <w:bCs/>
          <w:color w:val="DA591F"/>
          <w:kern w:val="0"/>
          <w:sz w:val="44"/>
          <w:szCs w:val="44"/>
          <w:bdr w:val="none" w:sz="0" w:space="0" w:color="auto" w:frame="1"/>
          <w:lang w:eastAsia="en-AU"/>
          <w14:ligatures w14:val="none"/>
        </w:rPr>
        <w:t>Customer Service Procedure</w:t>
      </w:r>
    </w:p>
    <w:p w14:paraId="4EC929BB"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lastRenderedPageBreak/>
        <w:t>Face-to-Face Customers:</w:t>
      </w:r>
    </w:p>
    <w:p w14:paraId="1652DA81"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Regularly consult with the team wherever practical on all WHS issues and regulatory or workplace changes that may affect their workplace.</w:t>
      </w:r>
    </w:p>
    <w:p w14:paraId="03954C1A"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Welcome all individuals as they enter the facility or as you walk past with ‘Good morning/afternoon’ in a polite tone of voice and with a genuine smile.</w:t>
      </w:r>
    </w:p>
    <w:p w14:paraId="11952EA1"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Residents should be acknowledged within 30 seconds of them entering Banksia Care.</w:t>
      </w:r>
    </w:p>
    <w:p w14:paraId="232A9E46"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Try and engage the patients, residents, carers and family in a conversation where possible and appropriate.</w:t>
      </w:r>
    </w:p>
    <w:p w14:paraId="3506975B"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In a friendly, professional manner, always let patients, residents, carers and family know you are there to help. If you are busy with another person, advise that you will assist them shortly or ask another staff member to assist them.</w:t>
      </w:r>
    </w:p>
    <w:p w14:paraId="58E9532D"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You should use a combination of open, closed, and reflective questioning techniques to find out exactly what each individual needs.</w:t>
      </w:r>
    </w:p>
    <w:p w14:paraId="0A28CC61"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Your farewell statement should be warm, friendly, and genuine.</w:t>
      </w:r>
    </w:p>
    <w:p w14:paraId="5A354F59" w14:textId="77777777" w:rsidR="00406DE8" w:rsidRPr="00406DE8" w:rsidRDefault="00406DE8" w:rsidP="00406D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Be always polite and friendly.</w:t>
      </w:r>
    </w:p>
    <w:p w14:paraId="4A31E651"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Telephone Etiquette</w:t>
      </w:r>
    </w:p>
    <w:p w14:paraId="775D9B39"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Patients, residents, carers and family on the telephone are just as important as those whom we encounter face-to-face. They should be treated with the same priority and respect.</w:t>
      </w:r>
    </w:p>
    <w:p w14:paraId="5D18C5D4" w14:textId="77777777" w:rsidR="00406DE8" w:rsidRPr="00406DE8" w:rsidRDefault="00406DE8" w:rsidP="00406D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 phone must be answered within two rings where possible.</w:t>
      </w:r>
    </w:p>
    <w:p w14:paraId="1A6A340E" w14:textId="77777777" w:rsidR="00406DE8" w:rsidRPr="00406DE8" w:rsidRDefault="00406DE8" w:rsidP="00406D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 standard greeting will be: ‘Thank you for calling Banksia Care, ________ speaking. How may I help you?’</w:t>
      </w:r>
    </w:p>
    <w:p w14:paraId="775BAEFC" w14:textId="77777777" w:rsidR="00406DE8" w:rsidRPr="00406DE8" w:rsidRDefault="00406DE8" w:rsidP="00406D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Actively listen to the callers’ requests and assist accordingly.</w:t>
      </w:r>
    </w:p>
    <w:p w14:paraId="1354F8B4"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If you cannot assist the caller, direct the call to the appropriate person. Ensure the caller knows that you are transferring their call and give them the name of the person you are transferring them to.</w:t>
      </w:r>
    </w:p>
    <w:p w14:paraId="3DD5CE4F" w14:textId="77777777" w:rsidR="00406DE8" w:rsidRPr="00406DE8" w:rsidRDefault="00406DE8" w:rsidP="00406D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If you need to place a call on hold, please ask permission from the caller to do this.</w:t>
      </w:r>
    </w:p>
    <w:p w14:paraId="4E587A06" w14:textId="77777777" w:rsidR="00406DE8" w:rsidRPr="00406DE8" w:rsidRDefault="00406DE8" w:rsidP="00406D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If the person they require is not on-site at the time, a message slip must be filled out and personally given to the staff member when they return to the facility.</w:t>
      </w:r>
    </w:p>
    <w:p w14:paraId="334E2367" w14:textId="77777777" w:rsidR="00406DE8" w:rsidRPr="00406DE8" w:rsidRDefault="00406DE8" w:rsidP="00406D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End the conversation in a courteous and professional way by thanking the caller.</w:t>
      </w:r>
    </w:p>
    <w:p w14:paraId="57B0FD7C" w14:textId="77777777" w:rsidR="00406DE8" w:rsidRPr="00406DE8" w:rsidRDefault="00406DE8" w:rsidP="00406D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lastRenderedPageBreak/>
        <w:t>Any voicemails should be dealt with within 24 hours during normal business hours.</w:t>
      </w:r>
    </w:p>
    <w:p w14:paraId="3BF95A6F"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Diverse Customers</w:t>
      </w:r>
    </w:p>
    <w:p w14:paraId="680F2CBD"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 has residents and patients from diverse backgrounds, including those with physical and intellectual disabilities, non-English speaking backgrounds, and diverse cultural beliefs. All employees will treat every customer with dignity and respect, no matter the situation.</w:t>
      </w:r>
    </w:p>
    <w:p w14:paraId="29343563"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Some points to remember when dealing with diverse customers are:</w:t>
      </w:r>
    </w:p>
    <w:p w14:paraId="52F0F1ED" w14:textId="77777777" w:rsidR="00406DE8" w:rsidRPr="00406DE8" w:rsidRDefault="00406DE8" w:rsidP="00406D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avoid using jargon</w:t>
      </w:r>
    </w:p>
    <w:p w14:paraId="007DFE92" w14:textId="77777777" w:rsidR="00406DE8" w:rsidRPr="00406DE8" w:rsidRDefault="00406DE8" w:rsidP="00406D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ask the other person if they understand what you are saying</w:t>
      </w:r>
    </w:p>
    <w:p w14:paraId="7C9BE8F9" w14:textId="77777777" w:rsidR="00406DE8" w:rsidRPr="00406DE8" w:rsidRDefault="00406DE8" w:rsidP="00406D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speak clearly</w:t>
      </w:r>
    </w:p>
    <w:p w14:paraId="044592AC" w14:textId="77777777" w:rsidR="00406DE8" w:rsidRPr="00406DE8" w:rsidRDefault="00406DE8" w:rsidP="00406D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listen carefully to what is said</w:t>
      </w:r>
    </w:p>
    <w:p w14:paraId="7C187306" w14:textId="77777777" w:rsidR="00406DE8" w:rsidRPr="00406DE8" w:rsidRDefault="00406DE8" w:rsidP="00406D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use gestures, drawings, demonstrations, and signs to aid understanding.</w:t>
      </w:r>
    </w:p>
    <w:p w14:paraId="5101A344"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Customer Information</w:t>
      </w:r>
    </w:p>
    <w:p w14:paraId="46E14BBB" w14:textId="77777777" w:rsidR="00406DE8" w:rsidRPr="00406DE8" w:rsidRDefault="00406DE8" w:rsidP="00406D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 holds the privacy of our staff and stakeholders in the highest regard.</w:t>
      </w:r>
    </w:p>
    <w:p w14:paraId="4C233194" w14:textId="77777777" w:rsidR="00406DE8" w:rsidRPr="00406DE8" w:rsidRDefault="00406DE8" w:rsidP="00406D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The personal information of all stakeholders will be kept securely and will only be accessed by authorised staff.</w:t>
      </w:r>
    </w:p>
    <w:p w14:paraId="7D31E323" w14:textId="77777777" w:rsidR="00406DE8" w:rsidRPr="00406DE8" w:rsidRDefault="00406DE8" w:rsidP="00406D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To ensure this information is kept secure, it is essential for all staff to access computerised records with their unique staff identification number. Do not give this number to anyone else.</w:t>
      </w:r>
    </w:p>
    <w:p w14:paraId="7DE3B6E3" w14:textId="77777777" w:rsidR="00406DE8" w:rsidRPr="00406DE8" w:rsidRDefault="00406DE8" w:rsidP="00406D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When you have finished using the computer, ALWAYS log out. NEVER walk away and leave the computer unsecured.</w:t>
      </w:r>
    </w:p>
    <w:p w14:paraId="23EC285D" w14:textId="77777777" w:rsidR="00406DE8" w:rsidRPr="00406DE8" w:rsidRDefault="00406DE8" w:rsidP="00406D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Banksia Care will not sell or release personal information of any customers to third parties under any circumstances. Banksia Care employees must comply with the Privacy Act 1988.</w:t>
      </w:r>
    </w:p>
    <w:p w14:paraId="35D5420A" w14:textId="77777777" w:rsidR="00406DE8" w:rsidRPr="00406DE8" w:rsidRDefault="00406DE8" w:rsidP="00406D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Patient information will only be released where required by law or in cases where unlawful activity has taken place.</w:t>
      </w:r>
    </w:p>
    <w:p w14:paraId="515353B2" w14:textId="77777777" w:rsidR="00406DE8" w:rsidRPr="00406DE8" w:rsidRDefault="00406DE8" w:rsidP="00406DE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06DE8">
        <w:rPr>
          <w:rFonts w:ascii="Montserrat" w:eastAsia="Times New Roman" w:hAnsi="Montserrat" w:cs="Times New Roman"/>
          <w:b/>
          <w:bCs/>
          <w:color w:val="FCB53B"/>
          <w:kern w:val="0"/>
          <w:sz w:val="36"/>
          <w:szCs w:val="36"/>
          <w:bdr w:val="none" w:sz="0" w:space="0" w:color="auto" w:frame="1"/>
          <w:lang w:eastAsia="en-AU"/>
          <w14:ligatures w14:val="none"/>
        </w:rPr>
        <w:t>Team Communication</w:t>
      </w:r>
    </w:p>
    <w:p w14:paraId="04BEBA3F" w14:textId="77777777" w:rsidR="00406DE8" w:rsidRPr="00406DE8" w:rsidRDefault="00406DE8" w:rsidP="00406DE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Employees are expected to communicate with all stakeholders in a respectful and professional manner.</w:t>
      </w:r>
    </w:p>
    <w:p w14:paraId="23FBA98D" w14:textId="77777777" w:rsidR="00406DE8" w:rsidRPr="00406DE8" w:rsidRDefault="00406DE8" w:rsidP="00406DE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06DE8">
        <w:rPr>
          <w:rFonts w:ascii="Montserrat" w:eastAsia="Times New Roman" w:hAnsi="Montserrat" w:cs="Times New Roman"/>
          <w:color w:val="5F646A"/>
          <w:kern w:val="0"/>
          <w:sz w:val="23"/>
          <w:szCs w:val="23"/>
          <w:lang w:eastAsia="en-AU"/>
          <w14:ligatures w14:val="none"/>
        </w:rPr>
        <w:t>Employees will not engage with patients, residents, carers or a patient’s family on social media, using personal or company profiles.</w:t>
      </w:r>
    </w:p>
    <w:p w14:paraId="2224D03E"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E5B2D"/>
    <w:multiLevelType w:val="multilevel"/>
    <w:tmpl w:val="3F4A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F2E2F"/>
    <w:multiLevelType w:val="multilevel"/>
    <w:tmpl w:val="DEDC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02297B"/>
    <w:multiLevelType w:val="multilevel"/>
    <w:tmpl w:val="3C78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D41456"/>
    <w:multiLevelType w:val="multilevel"/>
    <w:tmpl w:val="9764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F97E91"/>
    <w:multiLevelType w:val="multilevel"/>
    <w:tmpl w:val="9248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732207"/>
    <w:multiLevelType w:val="multilevel"/>
    <w:tmpl w:val="38E6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3B1A2F"/>
    <w:multiLevelType w:val="multilevel"/>
    <w:tmpl w:val="845E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B67780"/>
    <w:multiLevelType w:val="multilevel"/>
    <w:tmpl w:val="62DC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9236864">
    <w:abstractNumId w:val="0"/>
  </w:num>
  <w:num w:numId="2" w16cid:durableId="1622616155">
    <w:abstractNumId w:val="4"/>
  </w:num>
  <w:num w:numId="3" w16cid:durableId="1459689996">
    <w:abstractNumId w:val="1"/>
  </w:num>
  <w:num w:numId="4" w16cid:durableId="557981100">
    <w:abstractNumId w:val="5"/>
  </w:num>
  <w:num w:numId="5" w16cid:durableId="25834096">
    <w:abstractNumId w:val="6"/>
  </w:num>
  <w:num w:numId="6" w16cid:durableId="307829337">
    <w:abstractNumId w:val="7"/>
  </w:num>
  <w:num w:numId="7" w16cid:durableId="491945802">
    <w:abstractNumId w:val="3"/>
  </w:num>
  <w:num w:numId="8" w16cid:durableId="168107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DE8"/>
    <w:rsid w:val="00172A97"/>
    <w:rsid w:val="00406DE8"/>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6A3B"/>
  <w15:chartTrackingRefBased/>
  <w15:docId w15:val="{75297583-0A15-4A19-B491-6E9DD07C3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6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DE8"/>
    <w:rPr>
      <w:rFonts w:eastAsiaTheme="majorEastAsia" w:cstheme="majorBidi"/>
      <w:color w:val="272727" w:themeColor="text1" w:themeTint="D8"/>
    </w:rPr>
  </w:style>
  <w:style w:type="paragraph" w:styleId="Title">
    <w:name w:val="Title"/>
    <w:basedOn w:val="Normal"/>
    <w:next w:val="Normal"/>
    <w:link w:val="TitleChar"/>
    <w:uiPriority w:val="10"/>
    <w:qFormat/>
    <w:rsid w:val="00406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DE8"/>
    <w:pPr>
      <w:spacing w:before="160"/>
      <w:jc w:val="center"/>
    </w:pPr>
    <w:rPr>
      <w:i/>
      <w:iCs/>
      <w:color w:val="404040" w:themeColor="text1" w:themeTint="BF"/>
    </w:rPr>
  </w:style>
  <w:style w:type="character" w:customStyle="1" w:styleId="QuoteChar">
    <w:name w:val="Quote Char"/>
    <w:basedOn w:val="DefaultParagraphFont"/>
    <w:link w:val="Quote"/>
    <w:uiPriority w:val="29"/>
    <w:rsid w:val="00406DE8"/>
    <w:rPr>
      <w:i/>
      <w:iCs/>
      <w:color w:val="404040" w:themeColor="text1" w:themeTint="BF"/>
    </w:rPr>
  </w:style>
  <w:style w:type="paragraph" w:styleId="ListParagraph">
    <w:name w:val="List Paragraph"/>
    <w:basedOn w:val="Normal"/>
    <w:uiPriority w:val="34"/>
    <w:qFormat/>
    <w:rsid w:val="00406DE8"/>
    <w:pPr>
      <w:ind w:left="720"/>
      <w:contextualSpacing/>
    </w:pPr>
  </w:style>
  <w:style w:type="character" w:styleId="IntenseEmphasis">
    <w:name w:val="Intense Emphasis"/>
    <w:basedOn w:val="DefaultParagraphFont"/>
    <w:uiPriority w:val="21"/>
    <w:qFormat/>
    <w:rsid w:val="00406DE8"/>
    <w:rPr>
      <w:i/>
      <w:iCs/>
      <w:color w:val="0F4761" w:themeColor="accent1" w:themeShade="BF"/>
    </w:rPr>
  </w:style>
  <w:style w:type="paragraph" w:styleId="IntenseQuote">
    <w:name w:val="Intense Quote"/>
    <w:basedOn w:val="Normal"/>
    <w:next w:val="Normal"/>
    <w:link w:val="IntenseQuoteChar"/>
    <w:uiPriority w:val="30"/>
    <w:qFormat/>
    <w:rsid w:val="00406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DE8"/>
    <w:rPr>
      <w:i/>
      <w:iCs/>
      <w:color w:val="0F4761" w:themeColor="accent1" w:themeShade="BF"/>
    </w:rPr>
  </w:style>
  <w:style w:type="character" w:styleId="IntenseReference">
    <w:name w:val="Intense Reference"/>
    <w:basedOn w:val="DefaultParagraphFont"/>
    <w:uiPriority w:val="32"/>
    <w:qFormat/>
    <w:rsid w:val="00406D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59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369BD8EB-891A-4443-BC6C-49370571B81A}"/>
</file>

<file path=customXml/itemProps2.xml><?xml version="1.0" encoding="utf-8"?>
<ds:datastoreItem xmlns:ds="http://schemas.openxmlformats.org/officeDocument/2006/customXml" ds:itemID="{C222D320-C9B8-406E-A5D8-A1B1B72323BE}"/>
</file>

<file path=customXml/itemProps3.xml><?xml version="1.0" encoding="utf-8"?>
<ds:datastoreItem xmlns:ds="http://schemas.openxmlformats.org/officeDocument/2006/customXml" ds:itemID="{55EE495A-E9BC-4029-B9C9-C8C047F18C5B}"/>
</file>

<file path=docProps/app.xml><?xml version="1.0" encoding="utf-8"?>
<Properties xmlns="http://schemas.openxmlformats.org/officeDocument/2006/extended-properties" xmlns:vt="http://schemas.openxmlformats.org/officeDocument/2006/docPropsVTypes">
  <Template>Normal</Template>
  <TotalTime>1</TotalTime>
  <Pages>4</Pages>
  <Words>1036</Words>
  <Characters>5908</Characters>
  <Application>Microsoft Office Word</Application>
  <DocSecurity>0</DocSecurity>
  <Lines>49</Lines>
  <Paragraphs>13</Paragraphs>
  <ScaleCrop>false</ScaleCrop>
  <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2025-04-29T04:00:00Z</dcterms:created>
  <dcterms:modified xsi:type="dcterms:W3CDTF">2025-04-29T04:01:00Z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