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07"/>
        <w:gridCol w:w="7221"/>
      </w:tblGrid>
      <w:tr w:rsidR="009509D3" w14:paraId="65A41613" w14:textId="77777777" w:rsidTr="00A31C7D">
        <w:tc>
          <w:tcPr>
            <w:tcW w:w="2407" w:type="dxa"/>
            <w:shd w:val="clear" w:color="auto" w:fill="AEFFF3" w:themeFill="accent1" w:themeFillTint="33"/>
          </w:tcPr>
          <w:p w14:paraId="52BFB22E" w14:textId="511C5106" w:rsidR="009509D3" w:rsidRDefault="009509D3" w:rsidP="009F7573">
            <w:pPr>
              <w:pStyle w:val="AABT"/>
              <w:rPr>
                <w:lang w:val="en-AU"/>
              </w:rPr>
            </w:pPr>
            <w:r w:rsidRPr="009509D3">
              <w:rPr>
                <w:lang w:val="en-AU"/>
              </w:rPr>
              <w:t>Shift Date:</w:t>
            </w:r>
          </w:p>
        </w:tc>
        <w:tc>
          <w:tcPr>
            <w:tcW w:w="7221" w:type="dxa"/>
          </w:tcPr>
          <w:p w14:paraId="153321CB" w14:textId="77777777" w:rsidR="009509D3" w:rsidRDefault="009509D3" w:rsidP="009F7573">
            <w:pPr>
              <w:pStyle w:val="AABT"/>
              <w:rPr>
                <w:lang w:val="en-AU"/>
              </w:rPr>
            </w:pPr>
          </w:p>
        </w:tc>
      </w:tr>
      <w:tr w:rsidR="009509D3" w14:paraId="72008371" w14:textId="77777777" w:rsidTr="0029452D">
        <w:tc>
          <w:tcPr>
            <w:tcW w:w="2407" w:type="dxa"/>
            <w:shd w:val="clear" w:color="auto" w:fill="AEFFF3" w:themeFill="accent1" w:themeFillTint="33"/>
          </w:tcPr>
          <w:p w14:paraId="62EFD2FB" w14:textId="7625F5D0" w:rsidR="009509D3" w:rsidRDefault="009509D3" w:rsidP="009F7573">
            <w:pPr>
              <w:pStyle w:val="AABT"/>
              <w:rPr>
                <w:lang w:val="en-AU"/>
              </w:rPr>
            </w:pPr>
            <w:r w:rsidRPr="009509D3">
              <w:rPr>
                <w:lang w:val="en-AU"/>
              </w:rPr>
              <w:t>Personal Care Worker:</w:t>
            </w:r>
          </w:p>
        </w:tc>
        <w:tc>
          <w:tcPr>
            <w:tcW w:w="7221" w:type="dxa"/>
          </w:tcPr>
          <w:p w14:paraId="7EC54BF9" w14:textId="77777777" w:rsidR="009509D3" w:rsidRDefault="009509D3" w:rsidP="009F7573">
            <w:pPr>
              <w:pStyle w:val="AABT"/>
              <w:rPr>
                <w:lang w:val="en-AU"/>
              </w:rPr>
            </w:pPr>
          </w:p>
        </w:tc>
      </w:tr>
      <w:tr w:rsidR="009509D3" w14:paraId="496EC6EA" w14:textId="77777777" w:rsidTr="00C24EBE">
        <w:tc>
          <w:tcPr>
            <w:tcW w:w="2407" w:type="dxa"/>
            <w:shd w:val="clear" w:color="auto" w:fill="AEFFF3" w:themeFill="accent1" w:themeFillTint="33"/>
          </w:tcPr>
          <w:p w14:paraId="18BF8D26" w14:textId="5971D150" w:rsidR="009509D3" w:rsidRDefault="009509D3" w:rsidP="009F7573">
            <w:pPr>
              <w:pStyle w:val="AABT"/>
              <w:rPr>
                <w:lang w:val="en-AU"/>
              </w:rPr>
            </w:pPr>
            <w:r w:rsidRPr="009509D3">
              <w:rPr>
                <w:lang w:val="en-AU"/>
              </w:rPr>
              <w:t>Resident:</w:t>
            </w:r>
          </w:p>
        </w:tc>
        <w:tc>
          <w:tcPr>
            <w:tcW w:w="7221" w:type="dxa"/>
          </w:tcPr>
          <w:p w14:paraId="4413DF6A" w14:textId="77777777" w:rsidR="009509D3" w:rsidRDefault="009509D3" w:rsidP="009F7573">
            <w:pPr>
              <w:pStyle w:val="AABT"/>
              <w:rPr>
                <w:lang w:val="en-AU"/>
              </w:rPr>
            </w:pPr>
          </w:p>
        </w:tc>
      </w:tr>
      <w:tr w:rsidR="009509D3" w14:paraId="53BBCB0E" w14:textId="77777777" w:rsidTr="00C24EBE">
        <w:tc>
          <w:tcPr>
            <w:tcW w:w="2407" w:type="dxa"/>
            <w:shd w:val="clear" w:color="auto" w:fill="AEFFF3" w:themeFill="accent1" w:themeFillTint="33"/>
          </w:tcPr>
          <w:p w14:paraId="7ACB6EA9" w14:textId="4A4DDD0E" w:rsidR="009509D3" w:rsidRDefault="009509D3" w:rsidP="009F7573">
            <w:pPr>
              <w:pStyle w:val="AABT"/>
              <w:rPr>
                <w:lang w:val="en-AU"/>
              </w:rPr>
            </w:pPr>
            <w:r w:rsidRPr="009509D3">
              <w:rPr>
                <w:lang w:val="en-AU"/>
              </w:rPr>
              <w:t>Care Coordinator:</w:t>
            </w:r>
          </w:p>
        </w:tc>
        <w:tc>
          <w:tcPr>
            <w:tcW w:w="7221" w:type="dxa"/>
          </w:tcPr>
          <w:p w14:paraId="696145B3" w14:textId="77777777" w:rsidR="009509D3" w:rsidRDefault="009509D3" w:rsidP="009F7573">
            <w:pPr>
              <w:pStyle w:val="AABT"/>
              <w:rPr>
                <w:lang w:val="en-AU"/>
              </w:rPr>
            </w:pPr>
          </w:p>
        </w:tc>
      </w:tr>
      <w:tr w:rsidR="009509D3" w14:paraId="137C5A52" w14:textId="77777777" w:rsidTr="00C24EBE">
        <w:tc>
          <w:tcPr>
            <w:tcW w:w="2407" w:type="dxa"/>
            <w:shd w:val="clear" w:color="auto" w:fill="AEFFF3" w:themeFill="accent1" w:themeFillTint="33"/>
          </w:tcPr>
          <w:p w14:paraId="3DF441EB" w14:textId="3F61C9DE" w:rsidR="009509D3" w:rsidRDefault="009509D3" w:rsidP="009F7573">
            <w:pPr>
              <w:pStyle w:val="AABT"/>
              <w:rPr>
                <w:lang w:val="en-AU"/>
              </w:rPr>
            </w:pPr>
            <w:r w:rsidRPr="009509D3">
              <w:rPr>
                <w:lang w:val="en-AU"/>
              </w:rPr>
              <w:t>Phone:</w:t>
            </w:r>
          </w:p>
        </w:tc>
        <w:tc>
          <w:tcPr>
            <w:tcW w:w="7221" w:type="dxa"/>
          </w:tcPr>
          <w:p w14:paraId="5E919E8C" w14:textId="77777777" w:rsidR="009509D3" w:rsidRDefault="009509D3" w:rsidP="009F7573">
            <w:pPr>
              <w:pStyle w:val="AABT"/>
              <w:rPr>
                <w:lang w:val="en-AU"/>
              </w:rPr>
            </w:pPr>
          </w:p>
        </w:tc>
      </w:tr>
      <w:tr w:rsidR="009509D3" w14:paraId="5D3E604A" w14:textId="77777777" w:rsidTr="00C24EBE">
        <w:tc>
          <w:tcPr>
            <w:tcW w:w="2407" w:type="dxa"/>
            <w:shd w:val="clear" w:color="auto" w:fill="AEFFF3" w:themeFill="accent1" w:themeFillTint="33"/>
          </w:tcPr>
          <w:p w14:paraId="2E667F4B" w14:textId="1D2647A3" w:rsidR="009509D3" w:rsidRDefault="009509D3" w:rsidP="009F7573">
            <w:pPr>
              <w:pStyle w:val="AABT"/>
              <w:rPr>
                <w:lang w:val="en-AU"/>
              </w:rPr>
            </w:pPr>
            <w:r w:rsidRPr="009509D3">
              <w:rPr>
                <w:lang w:val="en-AU"/>
              </w:rPr>
              <w:t>Scheduled Shift:</w:t>
            </w:r>
          </w:p>
        </w:tc>
        <w:tc>
          <w:tcPr>
            <w:tcW w:w="7221" w:type="dxa"/>
          </w:tcPr>
          <w:p w14:paraId="2D2E1DEA" w14:textId="77777777" w:rsidR="009509D3" w:rsidRDefault="009509D3" w:rsidP="009F7573">
            <w:pPr>
              <w:pStyle w:val="AABT"/>
              <w:rPr>
                <w:lang w:val="en-AU"/>
              </w:rPr>
            </w:pPr>
          </w:p>
        </w:tc>
      </w:tr>
    </w:tbl>
    <w:p w14:paraId="6F7D9F1E" w14:textId="67085E26" w:rsidR="009509D3" w:rsidRPr="009509D3" w:rsidRDefault="009509D3" w:rsidP="009509D3">
      <w:pPr>
        <w:pStyle w:val="AAHeadA"/>
        <w:spacing w:before="360"/>
        <w:rPr>
          <w:color w:val="auto"/>
          <w:sz w:val="22"/>
          <w:szCs w:val="22"/>
        </w:rPr>
      </w:pPr>
      <w:r w:rsidRPr="009509D3">
        <w:rPr>
          <w:color w:val="auto"/>
          <w:sz w:val="22"/>
          <w:szCs w:val="22"/>
        </w:rPr>
        <w:t>Checklist</w:t>
      </w:r>
    </w:p>
    <w:p w14:paraId="07E6E4E5" w14:textId="544BAB95" w:rsidR="009309C5" w:rsidRPr="00E6672B" w:rsidRDefault="009509D3" w:rsidP="004D396E">
      <w:pPr>
        <w:pStyle w:val="AAHeadB"/>
      </w:pPr>
      <w:r w:rsidRPr="009509D3">
        <w:t xml:space="preserve">Activities </w:t>
      </w:r>
      <w:r>
        <w:t>o</w:t>
      </w:r>
      <w:r w:rsidRPr="009509D3">
        <w:t>r Actions:</w:t>
      </w:r>
    </w:p>
    <w:p w14:paraId="1CB83EC6" w14:textId="20FB8A06" w:rsidR="001D78CC" w:rsidRPr="009509D3" w:rsidRDefault="009509D3" w:rsidP="009509D3">
      <w:pPr>
        <w:pStyle w:val="AABT"/>
        <w:rPr>
          <w:lang w:val="en-AU"/>
        </w:rPr>
      </w:pPr>
      <w:r w:rsidRPr="009509D3">
        <w:rPr>
          <w:lang w:val="en-AU"/>
        </w:rPr>
        <w:t>Further information on each of the activities can be found below.</w:t>
      </w: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2407"/>
        <w:gridCol w:w="2407"/>
        <w:gridCol w:w="2407"/>
        <w:gridCol w:w="2407"/>
      </w:tblGrid>
      <w:tr w:rsidR="009509D3" w14:paraId="41FABCB6" w14:textId="77777777" w:rsidTr="009F7573">
        <w:tc>
          <w:tcPr>
            <w:tcW w:w="2407" w:type="dxa"/>
            <w:shd w:val="clear" w:color="auto" w:fill="5EFFE7" w:themeFill="accent1" w:themeFillTint="66"/>
          </w:tcPr>
          <w:p w14:paraId="77DE2747" w14:textId="02CECA4D" w:rsidR="009509D3" w:rsidRPr="00CB3E22" w:rsidRDefault="009509D3" w:rsidP="009F7573">
            <w:pPr>
              <w:pStyle w:val="AABT"/>
              <w:rPr>
                <w:b/>
                <w:bCs/>
                <w:lang w:val="en-AU"/>
              </w:rPr>
            </w:pPr>
            <w:r w:rsidRPr="009509D3">
              <w:rPr>
                <w:b/>
                <w:bCs/>
                <w:lang w:val="en-AU"/>
              </w:rPr>
              <w:t>Activity</w:t>
            </w:r>
            <w:r>
              <w:rPr>
                <w:b/>
                <w:bCs/>
                <w:lang w:val="en-AU"/>
              </w:rPr>
              <w:t xml:space="preserve"> </w:t>
            </w:r>
          </w:p>
        </w:tc>
        <w:tc>
          <w:tcPr>
            <w:tcW w:w="2407" w:type="dxa"/>
            <w:shd w:val="clear" w:color="auto" w:fill="5EFFE7" w:themeFill="accent1" w:themeFillTint="66"/>
          </w:tcPr>
          <w:p w14:paraId="2095CAA7" w14:textId="5F64CF72" w:rsidR="009509D3" w:rsidRPr="00CB3E22" w:rsidRDefault="009509D3" w:rsidP="009F7573">
            <w:pPr>
              <w:pStyle w:val="AABT"/>
              <w:rPr>
                <w:b/>
                <w:bCs/>
                <w:lang w:val="en-AU"/>
              </w:rPr>
            </w:pPr>
            <w:r w:rsidRPr="009509D3">
              <w:rPr>
                <w:b/>
                <w:bCs/>
                <w:lang w:val="en-AU"/>
              </w:rPr>
              <w:t>Status</w:t>
            </w:r>
          </w:p>
        </w:tc>
        <w:tc>
          <w:tcPr>
            <w:tcW w:w="2407" w:type="dxa"/>
            <w:shd w:val="clear" w:color="auto" w:fill="5EFFE7" w:themeFill="accent1" w:themeFillTint="66"/>
          </w:tcPr>
          <w:p w14:paraId="2D8C25E3" w14:textId="02608516" w:rsidR="009509D3" w:rsidRPr="00CB3E22" w:rsidRDefault="009509D3" w:rsidP="009F7573">
            <w:pPr>
              <w:pStyle w:val="AABT"/>
              <w:rPr>
                <w:b/>
                <w:bCs/>
                <w:lang w:val="en-AU"/>
              </w:rPr>
            </w:pPr>
            <w:r w:rsidRPr="009509D3">
              <w:rPr>
                <w:b/>
                <w:bCs/>
                <w:lang w:val="en-AU"/>
              </w:rPr>
              <w:t>By whom</w:t>
            </w:r>
          </w:p>
        </w:tc>
        <w:tc>
          <w:tcPr>
            <w:tcW w:w="2407" w:type="dxa"/>
            <w:shd w:val="clear" w:color="auto" w:fill="5EFFE7" w:themeFill="accent1" w:themeFillTint="66"/>
          </w:tcPr>
          <w:p w14:paraId="7496384C" w14:textId="1215B635" w:rsidR="009509D3" w:rsidRPr="00CB3E22" w:rsidRDefault="009509D3" w:rsidP="009F7573">
            <w:pPr>
              <w:pStyle w:val="AABT"/>
              <w:rPr>
                <w:b/>
                <w:bCs/>
                <w:lang w:val="en-AU"/>
              </w:rPr>
            </w:pPr>
            <w:r w:rsidRPr="009509D3">
              <w:rPr>
                <w:b/>
                <w:bCs/>
                <w:lang w:val="en-AU"/>
              </w:rPr>
              <w:t>Remarks</w:t>
            </w:r>
          </w:p>
        </w:tc>
      </w:tr>
      <w:tr w:rsidR="009509D3" w14:paraId="77348ECF" w14:textId="77777777" w:rsidTr="009509D3">
        <w:tc>
          <w:tcPr>
            <w:tcW w:w="2407" w:type="dxa"/>
            <w:shd w:val="clear" w:color="auto" w:fill="auto"/>
          </w:tcPr>
          <w:p w14:paraId="4B266AC2" w14:textId="0D71C13D" w:rsidR="009509D3" w:rsidRDefault="009509D3" w:rsidP="009509D3">
            <w:pPr>
              <w:pStyle w:val="AABT"/>
              <w:rPr>
                <w:lang w:val="en-AU"/>
              </w:rPr>
            </w:pPr>
            <w:r w:rsidRPr="009509D3">
              <w:rPr>
                <w:lang w:val="en-AU"/>
              </w:rPr>
              <w:t>Consent provided</w:t>
            </w:r>
          </w:p>
        </w:tc>
        <w:tc>
          <w:tcPr>
            <w:tcW w:w="2407" w:type="dxa"/>
          </w:tcPr>
          <w:p w14:paraId="1BDA69BF" w14:textId="77777777" w:rsidR="009509D3" w:rsidRDefault="009509D3" w:rsidP="009509D3">
            <w:pPr>
              <w:pStyle w:val="AABT"/>
              <w:rPr>
                <w:lang w:val="en-AU"/>
              </w:rPr>
            </w:pPr>
          </w:p>
        </w:tc>
        <w:tc>
          <w:tcPr>
            <w:tcW w:w="2407" w:type="dxa"/>
          </w:tcPr>
          <w:p w14:paraId="251792FD" w14:textId="77777777" w:rsidR="009509D3" w:rsidRDefault="009509D3" w:rsidP="009509D3">
            <w:pPr>
              <w:pStyle w:val="AABT"/>
              <w:rPr>
                <w:lang w:val="en-AU"/>
              </w:rPr>
            </w:pPr>
          </w:p>
        </w:tc>
        <w:tc>
          <w:tcPr>
            <w:tcW w:w="2407" w:type="dxa"/>
          </w:tcPr>
          <w:p w14:paraId="146EBC25" w14:textId="77777777" w:rsidR="009509D3" w:rsidRDefault="009509D3" w:rsidP="009509D3">
            <w:pPr>
              <w:pStyle w:val="AABT"/>
              <w:rPr>
                <w:lang w:val="en-AU"/>
              </w:rPr>
            </w:pPr>
          </w:p>
        </w:tc>
      </w:tr>
      <w:tr w:rsidR="009509D3" w14:paraId="211D5C1B" w14:textId="77777777" w:rsidTr="009509D3">
        <w:tc>
          <w:tcPr>
            <w:tcW w:w="2407" w:type="dxa"/>
            <w:shd w:val="clear" w:color="auto" w:fill="auto"/>
          </w:tcPr>
          <w:p w14:paraId="3657A452" w14:textId="600EED97" w:rsidR="009509D3" w:rsidRDefault="009509D3" w:rsidP="009509D3">
            <w:pPr>
              <w:pStyle w:val="AABT"/>
              <w:rPr>
                <w:lang w:val="en-AU"/>
              </w:rPr>
            </w:pPr>
            <w:r w:rsidRPr="009509D3">
              <w:rPr>
                <w:lang w:val="en-AU"/>
              </w:rPr>
              <w:t>Medication administered (as required)</w:t>
            </w:r>
          </w:p>
        </w:tc>
        <w:tc>
          <w:tcPr>
            <w:tcW w:w="2407" w:type="dxa"/>
          </w:tcPr>
          <w:p w14:paraId="5B47A0D9" w14:textId="77777777" w:rsidR="009509D3" w:rsidRDefault="009509D3" w:rsidP="009509D3">
            <w:pPr>
              <w:pStyle w:val="AABT"/>
              <w:rPr>
                <w:lang w:val="en-AU"/>
              </w:rPr>
            </w:pPr>
          </w:p>
        </w:tc>
        <w:tc>
          <w:tcPr>
            <w:tcW w:w="2407" w:type="dxa"/>
          </w:tcPr>
          <w:p w14:paraId="65F29479" w14:textId="77777777" w:rsidR="009509D3" w:rsidRDefault="009509D3" w:rsidP="009509D3">
            <w:pPr>
              <w:pStyle w:val="AABT"/>
              <w:rPr>
                <w:lang w:val="en-AU"/>
              </w:rPr>
            </w:pPr>
          </w:p>
        </w:tc>
        <w:tc>
          <w:tcPr>
            <w:tcW w:w="2407" w:type="dxa"/>
          </w:tcPr>
          <w:p w14:paraId="2636D886" w14:textId="77777777" w:rsidR="009509D3" w:rsidRDefault="009509D3" w:rsidP="009509D3">
            <w:pPr>
              <w:pStyle w:val="AABT"/>
              <w:rPr>
                <w:lang w:val="en-AU"/>
              </w:rPr>
            </w:pPr>
          </w:p>
        </w:tc>
      </w:tr>
      <w:tr w:rsidR="009509D3" w14:paraId="1D4A09EC" w14:textId="77777777" w:rsidTr="009509D3">
        <w:tc>
          <w:tcPr>
            <w:tcW w:w="2407" w:type="dxa"/>
            <w:shd w:val="clear" w:color="auto" w:fill="auto"/>
          </w:tcPr>
          <w:p w14:paraId="7E633FF6" w14:textId="37BDAF0B" w:rsidR="009509D3" w:rsidRDefault="009509D3" w:rsidP="009509D3">
            <w:pPr>
              <w:pStyle w:val="AABT"/>
              <w:rPr>
                <w:lang w:val="en-AU"/>
              </w:rPr>
            </w:pPr>
            <w:r w:rsidRPr="009509D3">
              <w:rPr>
                <w:lang w:val="en-AU"/>
              </w:rPr>
              <w:t>Toilet (as required)</w:t>
            </w:r>
          </w:p>
        </w:tc>
        <w:tc>
          <w:tcPr>
            <w:tcW w:w="2407" w:type="dxa"/>
          </w:tcPr>
          <w:p w14:paraId="4099BD7F" w14:textId="77777777" w:rsidR="009509D3" w:rsidRDefault="009509D3" w:rsidP="009509D3">
            <w:pPr>
              <w:pStyle w:val="AABT"/>
              <w:rPr>
                <w:lang w:val="en-AU"/>
              </w:rPr>
            </w:pPr>
          </w:p>
        </w:tc>
        <w:tc>
          <w:tcPr>
            <w:tcW w:w="2407" w:type="dxa"/>
          </w:tcPr>
          <w:p w14:paraId="65079829" w14:textId="77777777" w:rsidR="009509D3" w:rsidRDefault="009509D3" w:rsidP="009509D3">
            <w:pPr>
              <w:pStyle w:val="AABT"/>
              <w:rPr>
                <w:lang w:val="en-AU"/>
              </w:rPr>
            </w:pPr>
          </w:p>
        </w:tc>
        <w:tc>
          <w:tcPr>
            <w:tcW w:w="2407" w:type="dxa"/>
          </w:tcPr>
          <w:p w14:paraId="6F6553BA" w14:textId="77777777" w:rsidR="009509D3" w:rsidRDefault="009509D3" w:rsidP="009509D3">
            <w:pPr>
              <w:pStyle w:val="AABT"/>
              <w:rPr>
                <w:lang w:val="en-AU"/>
              </w:rPr>
            </w:pPr>
          </w:p>
        </w:tc>
      </w:tr>
      <w:tr w:rsidR="009509D3" w14:paraId="239F567B" w14:textId="77777777" w:rsidTr="009509D3">
        <w:tc>
          <w:tcPr>
            <w:tcW w:w="2407" w:type="dxa"/>
            <w:shd w:val="clear" w:color="auto" w:fill="auto"/>
          </w:tcPr>
          <w:p w14:paraId="62A32C66" w14:textId="02F11623" w:rsidR="009509D3" w:rsidRDefault="009509D3" w:rsidP="009509D3">
            <w:pPr>
              <w:pStyle w:val="AABT"/>
              <w:rPr>
                <w:lang w:val="en-AU"/>
              </w:rPr>
            </w:pPr>
            <w:r w:rsidRPr="009509D3">
              <w:rPr>
                <w:lang w:val="en-AU"/>
              </w:rPr>
              <w:t>Provided personal care (Showering, dressing, grooming)</w:t>
            </w:r>
          </w:p>
        </w:tc>
        <w:tc>
          <w:tcPr>
            <w:tcW w:w="2407" w:type="dxa"/>
          </w:tcPr>
          <w:p w14:paraId="28EB3F90" w14:textId="77777777" w:rsidR="009509D3" w:rsidRDefault="009509D3" w:rsidP="009509D3">
            <w:pPr>
              <w:pStyle w:val="AABT"/>
              <w:rPr>
                <w:lang w:val="en-AU"/>
              </w:rPr>
            </w:pPr>
          </w:p>
        </w:tc>
        <w:tc>
          <w:tcPr>
            <w:tcW w:w="2407" w:type="dxa"/>
          </w:tcPr>
          <w:p w14:paraId="63F2507A" w14:textId="77777777" w:rsidR="009509D3" w:rsidRDefault="009509D3" w:rsidP="009509D3">
            <w:pPr>
              <w:pStyle w:val="AABT"/>
              <w:rPr>
                <w:lang w:val="en-AU"/>
              </w:rPr>
            </w:pPr>
          </w:p>
        </w:tc>
        <w:tc>
          <w:tcPr>
            <w:tcW w:w="2407" w:type="dxa"/>
          </w:tcPr>
          <w:p w14:paraId="62063801" w14:textId="77777777" w:rsidR="009509D3" w:rsidRDefault="009509D3" w:rsidP="009509D3">
            <w:pPr>
              <w:pStyle w:val="AABT"/>
              <w:rPr>
                <w:lang w:val="en-AU"/>
              </w:rPr>
            </w:pPr>
          </w:p>
        </w:tc>
      </w:tr>
      <w:tr w:rsidR="009509D3" w14:paraId="4A172A72" w14:textId="77777777" w:rsidTr="009509D3">
        <w:tc>
          <w:tcPr>
            <w:tcW w:w="2407" w:type="dxa"/>
            <w:shd w:val="clear" w:color="auto" w:fill="auto"/>
          </w:tcPr>
          <w:p w14:paraId="16FC9A90" w14:textId="75EAE7B9" w:rsidR="009509D3" w:rsidRDefault="009509D3" w:rsidP="009509D3">
            <w:pPr>
              <w:pStyle w:val="AABT"/>
              <w:rPr>
                <w:lang w:val="en-AU"/>
              </w:rPr>
            </w:pPr>
            <w:r w:rsidRPr="009509D3">
              <w:rPr>
                <w:lang w:val="en-AU"/>
              </w:rPr>
              <w:t>Prepare for rest</w:t>
            </w:r>
          </w:p>
        </w:tc>
        <w:tc>
          <w:tcPr>
            <w:tcW w:w="2407" w:type="dxa"/>
          </w:tcPr>
          <w:p w14:paraId="73C2331E" w14:textId="77777777" w:rsidR="009509D3" w:rsidRDefault="009509D3" w:rsidP="009509D3">
            <w:pPr>
              <w:pStyle w:val="AABT"/>
              <w:rPr>
                <w:lang w:val="en-AU"/>
              </w:rPr>
            </w:pPr>
          </w:p>
        </w:tc>
        <w:tc>
          <w:tcPr>
            <w:tcW w:w="2407" w:type="dxa"/>
          </w:tcPr>
          <w:p w14:paraId="7C2FF790" w14:textId="77777777" w:rsidR="009509D3" w:rsidRDefault="009509D3" w:rsidP="009509D3">
            <w:pPr>
              <w:pStyle w:val="AABT"/>
              <w:rPr>
                <w:lang w:val="en-AU"/>
              </w:rPr>
            </w:pPr>
          </w:p>
        </w:tc>
        <w:tc>
          <w:tcPr>
            <w:tcW w:w="2407" w:type="dxa"/>
          </w:tcPr>
          <w:p w14:paraId="57393E48" w14:textId="77777777" w:rsidR="009509D3" w:rsidRDefault="009509D3" w:rsidP="009509D3">
            <w:pPr>
              <w:pStyle w:val="AABT"/>
              <w:rPr>
                <w:lang w:val="en-AU"/>
              </w:rPr>
            </w:pPr>
          </w:p>
        </w:tc>
      </w:tr>
      <w:tr w:rsidR="009509D3" w:rsidRPr="00CB3E22" w14:paraId="3BD744DB" w14:textId="77777777" w:rsidTr="00D30FAC">
        <w:tc>
          <w:tcPr>
            <w:tcW w:w="9628" w:type="dxa"/>
            <w:gridSpan w:val="4"/>
            <w:shd w:val="clear" w:color="auto" w:fill="5EFFE7" w:themeFill="accent1" w:themeFillTint="66"/>
          </w:tcPr>
          <w:p w14:paraId="507F39BF" w14:textId="7B5F6485" w:rsidR="009509D3" w:rsidRPr="00CB3E22" w:rsidRDefault="009509D3" w:rsidP="009F7573">
            <w:pPr>
              <w:pStyle w:val="AABT"/>
              <w:rPr>
                <w:b/>
                <w:bCs/>
                <w:lang w:val="en-AU"/>
              </w:rPr>
            </w:pPr>
            <w:bookmarkStart w:id="0" w:name="_Hlk150520349"/>
            <w:r w:rsidRPr="009509D3">
              <w:rPr>
                <w:b/>
                <w:bCs/>
                <w:lang w:val="en-AU"/>
              </w:rPr>
              <w:t>Any further actions needed? If yes, please indicate them below.</w:t>
            </w:r>
          </w:p>
        </w:tc>
      </w:tr>
      <w:tr w:rsidR="009509D3" w14:paraId="57934672" w14:textId="77777777" w:rsidTr="00F43382">
        <w:tc>
          <w:tcPr>
            <w:tcW w:w="9628" w:type="dxa"/>
            <w:gridSpan w:val="4"/>
            <w:shd w:val="clear" w:color="auto" w:fill="auto"/>
          </w:tcPr>
          <w:p w14:paraId="33035C47" w14:textId="77777777" w:rsidR="009509D3" w:rsidRDefault="009509D3" w:rsidP="009F7573">
            <w:pPr>
              <w:pStyle w:val="AABT"/>
              <w:rPr>
                <w:lang w:val="en-AU"/>
              </w:rPr>
            </w:pPr>
          </w:p>
          <w:p w14:paraId="1780AEEE" w14:textId="77777777" w:rsidR="009509D3" w:rsidRDefault="009509D3" w:rsidP="009F7573">
            <w:pPr>
              <w:pStyle w:val="AABT"/>
              <w:rPr>
                <w:lang w:val="en-AU"/>
              </w:rPr>
            </w:pPr>
          </w:p>
          <w:p w14:paraId="7031AE4E" w14:textId="77777777" w:rsidR="009509D3" w:rsidRDefault="009509D3" w:rsidP="009F7573">
            <w:pPr>
              <w:pStyle w:val="AABT"/>
              <w:rPr>
                <w:lang w:val="en-AU"/>
              </w:rPr>
            </w:pPr>
          </w:p>
          <w:p w14:paraId="31F661CC" w14:textId="77777777" w:rsidR="009509D3" w:rsidRDefault="009509D3" w:rsidP="009F7573">
            <w:pPr>
              <w:pStyle w:val="AABT"/>
              <w:rPr>
                <w:lang w:val="en-AU"/>
              </w:rPr>
            </w:pPr>
          </w:p>
          <w:p w14:paraId="6941B6F5" w14:textId="77777777" w:rsidR="009509D3" w:rsidRDefault="009509D3" w:rsidP="009F7573">
            <w:pPr>
              <w:pStyle w:val="AABT"/>
              <w:rPr>
                <w:lang w:val="en-AU"/>
              </w:rPr>
            </w:pPr>
          </w:p>
          <w:p w14:paraId="4DFF528A" w14:textId="77777777" w:rsidR="009509D3" w:rsidRDefault="009509D3" w:rsidP="009F7573">
            <w:pPr>
              <w:pStyle w:val="AABT"/>
              <w:rPr>
                <w:lang w:val="en-AU"/>
              </w:rPr>
            </w:pPr>
          </w:p>
          <w:p w14:paraId="5C2666B9" w14:textId="77777777" w:rsidR="009509D3" w:rsidRDefault="009509D3" w:rsidP="009F7573">
            <w:pPr>
              <w:pStyle w:val="AABT"/>
              <w:rPr>
                <w:lang w:val="en-AU"/>
              </w:rPr>
            </w:pPr>
          </w:p>
          <w:p w14:paraId="4C1ABAA5" w14:textId="77777777" w:rsidR="009509D3" w:rsidRDefault="009509D3" w:rsidP="009F7573">
            <w:pPr>
              <w:pStyle w:val="AABT"/>
              <w:rPr>
                <w:lang w:val="en-AU"/>
              </w:rPr>
            </w:pPr>
          </w:p>
          <w:p w14:paraId="4C05B171" w14:textId="77777777" w:rsidR="009509D3" w:rsidRDefault="009509D3" w:rsidP="009F7573">
            <w:pPr>
              <w:pStyle w:val="AABT"/>
              <w:rPr>
                <w:lang w:val="en-AU"/>
              </w:rPr>
            </w:pPr>
          </w:p>
          <w:p w14:paraId="55E3A5D5" w14:textId="77777777" w:rsidR="009509D3" w:rsidRDefault="009509D3" w:rsidP="009F7573">
            <w:pPr>
              <w:pStyle w:val="AABT"/>
              <w:rPr>
                <w:lang w:val="en-AU"/>
              </w:rPr>
            </w:pPr>
          </w:p>
          <w:p w14:paraId="3D0A1E29" w14:textId="77777777" w:rsidR="009509D3" w:rsidRDefault="009509D3" w:rsidP="009F7573">
            <w:pPr>
              <w:pStyle w:val="AABT"/>
              <w:rPr>
                <w:lang w:val="en-AU"/>
              </w:rPr>
            </w:pPr>
          </w:p>
          <w:p w14:paraId="08E67CF7" w14:textId="77777777" w:rsidR="009509D3" w:rsidRDefault="009509D3" w:rsidP="009F7573">
            <w:pPr>
              <w:pStyle w:val="AABT"/>
              <w:rPr>
                <w:lang w:val="en-AU"/>
              </w:rPr>
            </w:pPr>
          </w:p>
          <w:p w14:paraId="0880F20A" w14:textId="77777777" w:rsidR="009509D3" w:rsidRDefault="009509D3" w:rsidP="009F7573">
            <w:pPr>
              <w:pStyle w:val="AABT"/>
              <w:rPr>
                <w:lang w:val="en-AU"/>
              </w:rPr>
            </w:pPr>
          </w:p>
          <w:p w14:paraId="3498737D" w14:textId="0D54C7C8" w:rsidR="009509D3" w:rsidRDefault="009509D3" w:rsidP="009F7573">
            <w:pPr>
              <w:pStyle w:val="AABT"/>
              <w:rPr>
                <w:lang w:val="en-AU"/>
              </w:rPr>
            </w:pPr>
          </w:p>
        </w:tc>
      </w:tr>
      <w:bookmarkEnd w:id="0"/>
    </w:tbl>
    <w:p w14:paraId="69CCE38F" w14:textId="55D22DD1" w:rsidR="009509D3" w:rsidRDefault="009509D3">
      <w:pPr>
        <w:rPr>
          <w:rFonts w:eastAsiaTheme="minorHAnsi"/>
          <w:sz w:val="20"/>
          <w:szCs w:val="20"/>
          <w:bdr w:val="none" w:sz="0" w:space="0" w:color="auto" w:frame="1"/>
          <w:lang w:val="en-US" w:eastAsia="en-AU"/>
        </w:rPr>
      </w:pPr>
    </w:p>
    <w:tbl>
      <w:tblPr>
        <w:tblStyle w:val="TableGrid"/>
        <w:tblW w:w="0" w:type="auto"/>
        <w:tblBorders>
          <w:top w:val="single" w:sz="4" w:space="0" w:color="006D5D" w:themeColor="accent1"/>
          <w:left w:val="single" w:sz="4" w:space="0" w:color="006D5D" w:themeColor="accent1"/>
          <w:bottom w:val="single" w:sz="4" w:space="0" w:color="006D5D" w:themeColor="accent1"/>
          <w:right w:val="single" w:sz="4" w:space="0" w:color="006D5D" w:themeColor="accent1"/>
          <w:insideH w:val="single" w:sz="4" w:space="0" w:color="006D5D" w:themeColor="accent1"/>
          <w:insideV w:val="single" w:sz="4" w:space="0" w:color="006D5D" w:themeColor="accent1"/>
        </w:tblBorders>
        <w:tblLook w:val="04A0" w:firstRow="1" w:lastRow="0" w:firstColumn="1" w:lastColumn="0" w:noHBand="0" w:noVBand="1"/>
      </w:tblPr>
      <w:tblGrid>
        <w:gridCol w:w="9628"/>
      </w:tblGrid>
      <w:tr w:rsidR="00B34B7A" w:rsidRPr="00CB3E22" w14:paraId="67ED7536" w14:textId="77777777" w:rsidTr="005824F1">
        <w:tc>
          <w:tcPr>
            <w:tcW w:w="9628" w:type="dxa"/>
            <w:shd w:val="clear" w:color="auto" w:fill="5EFFE7" w:themeFill="accent1" w:themeFillTint="66"/>
          </w:tcPr>
          <w:p w14:paraId="14F0760C" w14:textId="106A6BBF" w:rsidR="00B34B7A" w:rsidRPr="00CB3E22" w:rsidRDefault="00B34B7A" w:rsidP="005824F1">
            <w:pPr>
              <w:pStyle w:val="AABT"/>
              <w:rPr>
                <w:b/>
                <w:bCs/>
                <w:lang w:val="en-AU"/>
              </w:rPr>
            </w:pPr>
            <w:r>
              <w:rPr>
                <w:b/>
                <w:bCs/>
                <w:lang w:val="en-AU"/>
              </w:rPr>
              <w:lastRenderedPageBreak/>
              <w:t>End of shift summary</w:t>
            </w:r>
            <w:r w:rsidRPr="009509D3">
              <w:rPr>
                <w:b/>
                <w:bCs/>
                <w:lang w:val="en-AU"/>
              </w:rPr>
              <w:t>.</w:t>
            </w:r>
          </w:p>
        </w:tc>
      </w:tr>
      <w:tr w:rsidR="00B34B7A" w14:paraId="5881F40D" w14:textId="77777777" w:rsidTr="005824F1">
        <w:tc>
          <w:tcPr>
            <w:tcW w:w="9628" w:type="dxa"/>
            <w:shd w:val="clear" w:color="auto" w:fill="auto"/>
          </w:tcPr>
          <w:p w14:paraId="1BB68411" w14:textId="77777777" w:rsidR="00B34B7A" w:rsidRDefault="00B34B7A" w:rsidP="005824F1">
            <w:pPr>
              <w:pStyle w:val="AABT"/>
              <w:rPr>
                <w:lang w:val="en-AU"/>
              </w:rPr>
            </w:pPr>
          </w:p>
          <w:p w14:paraId="43F545C9" w14:textId="77777777" w:rsidR="00B34B7A" w:rsidRDefault="00B34B7A" w:rsidP="005824F1">
            <w:pPr>
              <w:pStyle w:val="AABT"/>
              <w:rPr>
                <w:lang w:val="en-AU"/>
              </w:rPr>
            </w:pPr>
          </w:p>
          <w:p w14:paraId="3383000B" w14:textId="77777777" w:rsidR="00B34B7A" w:rsidRDefault="00B34B7A" w:rsidP="005824F1">
            <w:pPr>
              <w:pStyle w:val="AABT"/>
              <w:rPr>
                <w:lang w:val="en-AU"/>
              </w:rPr>
            </w:pPr>
          </w:p>
          <w:p w14:paraId="43A57F89" w14:textId="77777777" w:rsidR="00B34B7A" w:rsidRDefault="00B34B7A" w:rsidP="005824F1">
            <w:pPr>
              <w:pStyle w:val="AABT"/>
              <w:rPr>
                <w:lang w:val="en-AU"/>
              </w:rPr>
            </w:pPr>
          </w:p>
          <w:p w14:paraId="3F1A86EF" w14:textId="77777777" w:rsidR="00B34B7A" w:rsidRDefault="00B34B7A" w:rsidP="005824F1">
            <w:pPr>
              <w:pStyle w:val="AABT"/>
              <w:rPr>
                <w:lang w:val="en-AU"/>
              </w:rPr>
            </w:pPr>
          </w:p>
          <w:p w14:paraId="77B74255" w14:textId="77777777" w:rsidR="00B34B7A" w:rsidRDefault="00B34B7A" w:rsidP="005824F1">
            <w:pPr>
              <w:pStyle w:val="AABT"/>
              <w:rPr>
                <w:lang w:val="en-AU"/>
              </w:rPr>
            </w:pPr>
          </w:p>
          <w:p w14:paraId="4C78A9F8" w14:textId="77777777" w:rsidR="00B34B7A" w:rsidRDefault="00B34B7A" w:rsidP="005824F1">
            <w:pPr>
              <w:pStyle w:val="AABT"/>
              <w:rPr>
                <w:lang w:val="en-AU"/>
              </w:rPr>
            </w:pPr>
          </w:p>
          <w:p w14:paraId="4C1D68EF" w14:textId="77777777" w:rsidR="00B34B7A" w:rsidRDefault="00B34B7A" w:rsidP="005824F1">
            <w:pPr>
              <w:pStyle w:val="AABT"/>
              <w:rPr>
                <w:lang w:val="en-AU"/>
              </w:rPr>
            </w:pPr>
          </w:p>
          <w:p w14:paraId="1F4F6A80" w14:textId="77777777" w:rsidR="00B34B7A" w:rsidRDefault="00B34B7A" w:rsidP="005824F1">
            <w:pPr>
              <w:pStyle w:val="AABT"/>
              <w:rPr>
                <w:lang w:val="en-AU"/>
              </w:rPr>
            </w:pPr>
          </w:p>
          <w:p w14:paraId="44B56387" w14:textId="77777777" w:rsidR="00B34B7A" w:rsidRDefault="00B34B7A" w:rsidP="005824F1">
            <w:pPr>
              <w:pStyle w:val="AABT"/>
              <w:rPr>
                <w:lang w:val="en-AU"/>
              </w:rPr>
            </w:pPr>
          </w:p>
          <w:p w14:paraId="7DB80044" w14:textId="77777777" w:rsidR="00B34B7A" w:rsidRDefault="00B34B7A" w:rsidP="005824F1">
            <w:pPr>
              <w:pStyle w:val="AABT"/>
              <w:rPr>
                <w:lang w:val="en-AU"/>
              </w:rPr>
            </w:pPr>
          </w:p>
          <w:p w14:paraId="16EF22D2" w14:textId="77777777" w:rsidR="00B34B7A" w:rsidRDefault="00B34B7A" w:rsidP="005824F1">
            <w:pPr>
              <w:pStyle w:val="AABT"/>
              <w:rPr>
                <w:lang w:val="en-AU"/>
              </w:rPr>
            </w:pPr>
          </w:p>
          <w:p w14:paraId="6F179E57" w14:textId="77777777" w:rsidR="00B34B7A" w:rsidRDefault="00B34B7A" w:rsidP="005824F1">
            <w:pPr>
              <w:pStyle w:val="AABT"/>
              <w:rPr>
                <w:lang w:val="en-AU"/>
              </w:rPr>
            </w:pPr>
          </w:p>
          <w:p w14:paraId="78225774" w14:textId="77777777" w:rsidR="00B34B7A" w:rsidRDefault="00B34B7A" w:rsidP="005824F1">
            <w:pPr>
              <w:pStyle w:val="AABT"/>
              <w:rPr>
                <w:lang w:val="en-AU"/>
              </w:rPr>
            </w:pPr>
          </w:p>
        </w:tc>
      </w:tr>
    </w:tbl>
    <w:p w14:paraId="533A53AA" w14:textId="715C344D" w:rsidR="009509D3" w:rsidRPr="009509D3" w:rsidRDefault="009509D3" w:rsidP="009509D3">
      <w:pPr>
        <w:pStyle w:val="AAHeadB"/>
        <w:keepNext w:val="0"/>
        <w:rPr>
          <w:sz w:val="22"/>
          <w:szCs w:val="22"/>
          <w:lang w:val="en-AU" w:eastAsia="en-US"/>
        </w:rPr>
      </w:pPr>
      <w:r w:rsidRPr="009509D3">
        <w:rPr>
          <w:sz w:val="22"/>
          <w:szCs w:val="22"/>
          <w:lang w:val="en-AU" w:eastAsia="en-US"/>
        </w:rPr>
        <w:t>Consent</w:t>
      </w:r>
    </w:p>
    <w:p w14:paraId="7FA893C5" w14:textId="77777777" w:rsidR="009509D3" w:rsidRPr="009509D3" w:rsidRDefault="009509D3" w:rsidP="009509D3">
      <w:pPr>
        <w:pStyle w:val="AABT"/>
        <w:numPr>
          <w:ilvl w:val="0"/>
          <w:numId w:val="12"/>
        </w:numPr>
        <w:rPr>
          <w:lang w:val="en-AU"/>
        </w:rPr>
      </w:pPr>
      <w:r w:rsidRPr="009509D3">
        <w:rPr>
          <w:lang w:val="en-AU"/>
        </w:rPr>
        <w:t>Informed consent must be sought by all residents prior to any care. Ensure they are provided with detailed information about what activities you are to perform, ensure they have time to request further information and disclose all necessary risks. If a person has certain conditions such as Dementia, Parkinson’s disease or blindness, ensure the consent is provided by their nominated guardian or power of attorney.</w:t>
      </w:r>
    </w:p>
    <w:p w14:paraId="0139E5CE" w14:textId="77777777" w:rsidR="009509D3" w:rsidRPr="009509D3" w:rsidRDefault="009509D3" w:rsidP="009509D3">
      <w:pPr>
        <w:pStyle w:val="AAHeadB"/>
        <w:keepNext w:val="0"/>
        <w:rPr>
          <w:sz w:val="22"/>
          <w:szCs w:val="22"/>
          <w:lang w:val="en-AU" w:eastAsia="en-US"/>
        </w:rPr>
      </w:pPr>
      <w:r w:rsidRPr="009509D3">
        <w:rPr>
          <w:sz w:val="22"/>
          <w:szCs w:val="22"/>
          <w:lang w:val="en-AU" w:eastAsia="en-US"/>
        </w:rPr>
        <w:t>Medication</w:t>
      </w:r>
    </w:p>
    <w:p w14:paraId="2531BF6B" w14:textId="77777777" w:rsidR="009509D3" w:rsidRPr="009509D3" w:rsidRDefault="009509D3" w:rsidP="009509D3">
      <w:pPr>
        <w:pStyle w:val="AABT"/>
        <w:numPr>
          <w:ilvl w:val="0"/>
          <w:numId w:val="12"/>
        </w:numPr>
        <w:rPr>
          <w:lang w:val="en-AU"/>
        </w:rPr>
      </w:pPr>
      <w:r w:rsidRPr="009509D3">
        <w:rPr>
          <w:lang w:val="en-AU"/>
        </w:rPr>
        <w:t xml:space="preserve">Medication is to be administered by the nurse. They are to explain all necessary side effects as required. The personal care worker may assist with the comfort of the resident and provide water as needed. </w:t>
      </w:r>
    </w:p>
    <w:p w14:paraId="00892C77" w14:textId="77777777" w:rsidR="009509D3" w:rsidRPr="009509D3" w:rsidRDefault="009509D3" w:rsidP="009509D3">
      <w:pPr>
        <w:pStyle w:val="AAHeadB"/>
        <w:keepNext w:val="0"/>
        <w:rPr>
          <w:sz w:val="22"/>
          <w:szCs w:val="22"/>
          <w:lang w:val="en-AU" w:eastAsia="en-US"/>
        </w:rPr>
      </w:pPr>
      <w:r w:rsidRPr="009509D3">
        <w:rPr>
          <w:sz w:val="22"/>
          <w:szCs w:val="22"/>
          <w:lang w:val="en-AU" w:eastAsia="en-US"/>
        </w:rPr>
        <w:t>Toilet</w:t>
      </w:r>
    </w:p>
    <w:p w14:paraId="297B7FE0" w14:textId="77777777" w:rsidR="009509D3" w:rsidRPr="009509D3" w:rsidRDefault="009509D3" w:rsidP="009509D3">
      <w:pPr>
        <w:pStyle w:val="AABT"/>
        <w:numPr>
          <w:ilvl w:val="0"/>
          <w:numId w:val="12"/>
        </w:numPr>
        <w:rPr>
          <w:lang w:val="en-AU"/>
        </w:rPr>
      </w:pPr>
      <w:r w:rsidRPr="009509D3">
        <w:rPr>
          <w:lang w:val="en-AU"/>
        </w:rPr>
        <w:t>Rails and toilet surrounds are available to assist residents in using the toilet. It is possible for residents to walk to the bathroom but may require supervision or light assistance to sit on the toilet. Toilets can be positioned in the corner or in the centre of bathrooms to allow access from both sides.</w:t>
      </w:r>
    </w:p>
    <w:p w14:paraId="01E57DC6" w14:textId="252368D4" w:rsidR="009509D3" w:rsidRPr="009509D3" w:rsidRDefault="009509D3" w:rsidP="009509D3">
      <w:pPr>
        <w:pStyle w:val="AABT"/>
        <w:numPr>
          <w:ilvl w:val="0"/>
          <w:numId w:val="12"/>
        </w:numPr>
        <w:rPr>
          <w:lang w:val="en-AU"/>
        </w:rPr>
      </w:pPr>
      <w:r w:rsidRPr="009509D3">
        <w:rPr>
          <w:lang w:val="en-AU"/>
        </w:rPr>
        <w:t>In addition to cleaning equipment, care workers may need to empty bedpans, bottles, and utility rooms. Residents receive assistance from workers to complete tasks th</w:t>
      </w:r>
      <w:r w:rsidR="004266C9">
        <w:rPr>
          <w:lang w:val="en-AU"/>
        </w:rPr>
        <w:t>ey cannot independently perform</w:t>
      </w:r>
      <w:r w:rsidRPr="009509D3">
        <w:rPr>
          <w:lang w:val="en-AU"/>
        </w:rPr>
        <w:t>. These tasks can include lowering or raising trousers, fitting sanitary pads, and wiping. Hazards include slips and trips. Ensure gloves are worn and enclosed shoes.</w:t>
      </w:r>
    </w:p>
    <w:p w14:paraId="5C16BD8A" w14:textId="77777777" w:rsidR="009509D3" w:rsidRPr="009509D3" w:rsidRDefault="009509D3" w:rsidP="009509D3">
      <w:pPr>
        <w:pStyle w:val="AAHeadB"/>
        <w:keepNext w:val="0"/>
        <w:rPr>
          <w:sz w:val="22"/>
          <w:szCs w:val="22"/>
          <w:lang w:val="en-AU" w:eastAsia="en-US"/>
        </w:rPr>
      </w:pPr>
      <w:r w:rsidRPr="009509D3">
        <w:rPr>
          <w:sz w:val="22"/>
          <w:szCs w:val="22"/>
          <w:lang w:val="en-AU" w:eastAsia="en-US"/>
        </w:rPr>
        <w:t>Personal Care</w:t>
      </w:r>
    </w:p>
    <w:p w14:paraId="6F724235" w14:textId="77777777" w:rsidR="009509D3" w:rsidRPr="00163438" w:rsidRDefault="009509D3" w:rsidP="009509D3">
      <w:pPr>
        <w:pStyle w:val="AABT"/>
        <w:numPr>
          <w:ilvl w:val="0"/>
          <w:numId w:val="12"/>
        </w:numPr>
        <w:rPr>
          <w:lang w:val="en-AU"/>
        </w:rPr>
      </w:pPr>
      <w:r w:rsidRPr="00163438">
        <w:rPr>
          <w:lang w:val="en-AU"/>
        </w:rPr>
        <w:t>While on an evening shift, residents may need assistance dressing and undressing. Shower chairs are commonly used for showering, and standard chairs or wheelchairs are used after showering. Assistive measures range from verbal directions and light physical assistance to more physical assistance requiring two staff members. Residents should be encouraged to dress themselves and wear appropriate clothing if they have a level of resistance or tight limbs. Care workers assume various positions to access feet and lower legs, from bending and semi-squatting 45 degrees to half kneeling or lunch squatting. It is possible that the ground may be uneven or slippery. Ensure closed shoes are worn.</w:t>
      </w:r>
    </w:p>
    <w:p w14:paraId="0D62CB64" w14:textId="5A794D61" w:rsidR="009509D3" w:rsidRPr="00163438" w:rsidRDefault="009509D3" w:rsidP="009509D3">
      <w:pPr>
        <w:pStyle w:val="AABT"/>
        <w:numPr>
          <w:ilvl w:val="0"/>
          <w:numId w:val="12"/>
        </w:numPr>
        <w:rPr>
          <w:lang w:val="en-AU"/>
        </w:rPr>
      </w:pPr>
      <w:r w:rsidRPr="00163438">
        <w:rPr>
          <w:lang w:val="en-AU"/>
        </w:rPr>
        <w:t>A wide range of assistance is available, from verbal instructions only to complete assistance with cleaning the teeth, washing the hair, skin</w:t>
      </w:r>
      <w:r w:rsidR="004266C9">
        <w:rPr>
          <w:lang w:val="en-AU"/>
        </w:rPr>
        <w:t xml:space="preserve"> </w:t>
      </w:r>
      <w:r w:rsidRPr="00163438">
        <w:rPr>
          <w:lang w:val="en-AU"/>
        </w:rPr>
        <w:t>care and shaving (men).</w:t>
      </w:r>
    </w:p>
    <w:p w14:paraId="2221709B" w14:textId="77777777" w:rsidR="009509D3" w:rsidRPr="00052328" w:rsidRDefault="009509D3" w:rsidP="00163438">
      <w:pPr>
        <w:pStyle w:val="AABTNumList"/>
        <w:numPr>
          <w:ilvl w:val="0"/>
          <w:numId w:val="24"/>
        </w:numPr>
      </w:pPr>
      <w:r w:rsidRPr="00052328">
        <w:lastRenderedPageBreak/>
        <w:t xml:space="preserve">It is possible to </w:t>
      </w:r>
      <w:r>
        <w:t>assist the resident</w:t>
      </w:r>
      <w:r w:rsidRPr="00052328">
        <w:t xml:space="preserve"> by elevating the bed</w:t>
      </w:r>
      <w:r>
        <w:t>’</w:t>
      </w:r>
      <w:r w:rsidRPr="00052328">
        <w:t>s head and positioning the resident close to the carer</w:t>
      </w:r>
      <w:r>
        <w:t>.</w:t>
      </w:r>
    </w:p>
    <w:p w14:paraId="77E9A367" w14:textId="77777777" w:rsidR="009509D3" w:rsidRPr="00052328" w:rsidRDefault="009509D3" w:rsidP="00163438">
      <w:pPr>
        <w:pStyle w:val="AABTNumList"/>
        <w:numPr>
          <w:ilvl w:val="0"/>
          <w:numId w:val="24"/>
        </w:numPr>
      </w:pPr>
      <w:r w:rsidRPr="00052328">
        <w:t>Care providers can minimise overreaching and twisting by positioning residents in wheelchairs</w:t>
      </w:r>
      <w:r>
        <w:t>.</w:t>
      </w:r>
    </w:p>
    <w:p w14:paraId="592E8FFE" w14:textId="0EF65B00" w:rsidR="009509D3" w:rsidRDefault="009509D3" w:rsidP="00163438">
      <w:pPr>
        <w:pStyle w:val="AABTNumList"/>
        <w:numPr>
          <w:ilvl w:val="0"/>
          <w:numId w:val="24"/>
        </w:numPr>
      </w:pPr>
      <w:r w:rsidRPr="00052328">
        <w:t>Caregivers in shower chairs or wheelchairs reach and slide forward 45</w:t>
      </w:r>
      <w:r w:rsidR="004266C9">
        <w:t>-</w:t>
      </w:r>
      <w:r w:rsidRPr="00052328">
        <w:t>60 degree</w:t>
      </w:r>
      <w:r>
        <w:t>s.</w:t>
      </w:r>
    </w:p>
    <w:p w14:paraId="6A56DA90" w14:textId="77777777" w:rsidR="009509D3" w:rsidRPr="00052328" w:rsidRDefault="009509D3" w:rsidP="00163438">
      <w:pPr>
        <w:pStyle w:val="AABTNumList"/>
        <w:numPr>
          <w:ilvl w:val="0"/>
          <w:numId w:val="24"/>
        </w:numPr>
      </w:pPr>
      <w:r>
        <w:t>Ensure</w:t>
      </w:r>
      <w:r w:rsidRPr="00052328">
        <w:t xml:space="preserve"> closed shoes and gloves</w:t>
      </w:r>
      <w:r>
        <w:t xml:space="preserve"> are worn.</w:t>
      </w:r>
    </w:p>
    <w:p w14:paraId="210BB79B" w14:textId="77777777" w:rsidR="009509D3" w:rsidRPr="00163438" w:rsidRDefault="009509D3" w:rsidP="009509D3">
      <w:pPr>
        <w:pStyle w:val="AABT"/>
        <w:numPr>
          <w:ilvl w:val="0"/>
          <w:numId w:val="12"/>
        </w:numPr>
        <w:rPr>
          <w:lang w:val="en-AU"/>
        </w:rPr>
      </w:pPr>
      <w:r w:rsidRPr="00163438">
        <w:rPr>
          <w:lang w:val="en-AU"/>
        </w:rPr>
        <w:t>Showering and dressing may require verbal and light assistance for residents who are relatively independent. It is possible for residents who can stand and wash their top half with instruction to hold onto a grab rail or stand unaided. The caregiver washes their hair, back, lower regions and feet. Consider the slip hazard of wet floors. Closed shoes and gloves should be worn.</w:t>
      </w:r>
    </w:p>
    <w:p w14:paraId="598F815C" w14:textId="77777777" w:rsidR="009509D3" w:rsidRPr="009509D3" w:rsidRDefault="009509D3" w:rsidP="009509D3">
      <w:pPr>
        <w:pStyle w:val="AAHeadB"/>
        <w:keepNext w:val="0"/>
        <w:rPr>
          <w:sz w:val="22"/>
          <w:szCs w:val="22"/>
          <w:lang w:val="en-AU" w:eastAsia="en-US"/>
        </w:rPr>
      </w:pPr>
      <w:r w:rsidRPr="009509D3">
        <w:rPr>
          <w:sz w:val="22"/>
          <w:szCs w:val="22"/>
          <w:lang w:val="en-AU" w:eastAsia="en-US"/>
        </w:rPr>
        <w:t>Assist to Stand</w:t>
      </w:r>
    </w:p>
    <w:p w14:paraId="71628E45" w14:textId="77777777" w:rsidR="009509D3" w:rsidRPr="00163438" w:rsidRDefault="009509D3" w:rsidP="009509D3">
      <w:pPr>
        <w:pStyle w:val="AABT"/>
        <w:numPr>
          <w:ilvl w:val="0"/>
          <w:numId w:val="12"/>
        </w:numPr>
        <w:rPr>
          <w:lang w:val="en-AU"/>
        </w:rPr>
      </w:pPr>
      <w:r w:rsidRPr="00163438">
        <w:rPr>
          <w:lang w:val="en-AU"/>
        </w:rPr>
        <w:t>It may be necessary for care staff to assist residents who are ambulant in standing up from their chairs or beds, then sitting down in another chair or going back to bed once they have stood up. Residents may use walking sticks, quad sticks, or walking frames.</w:t>
      </w:r>
    </w:p>
    <w:p w14:paraId="6CF8E3D3" w14:textId="77777777" w:rsidR="009509D3" w:rsidRPr="00163438" w:rsidRDefault="009509D3" w:rsidP="009509D3">
      <w:pPr>
        <w:pStyle w:val="AABT"/>
        <w:numPr>
          <w:ilvl w:val="0"/>
          <w:numId w:val="12"/>
        </w:numPr>
        <w:rPr>
          <w:lang w:val="en-AU"/>
        </w:rPr>
      </w:pPr>
      <w:r w:rsidRPr="00163438">
        <w:rPr>
          <w:lang w:val="en-AU"/>
        </w:rPr>
        <w:t>Resident must be able to reliably weight bear and undertake at least five steps. Support should primarily be verbal, with a light touch. Provide clear instructions to allow the resident to stand up from sitting. Use clear instructions to encourage an independent walking pattern, using light touches to guide only when necessary.</w:t>
      </w:r>
    </w:p>
    <w:p w14:paraId="2349121C" w14:textId="77777777" w:rsidR="009509D3" w:rsidRPr="00163438" w:rsidRDefault="009509D3" w:rsidP="009509D3">
      <w:pPr>
        <w:pStyle w:val="AABT"/>
        <w:numPr>
          <w:ilvl w:val="0"/>
          <w:numId w:val="12"/>
        </w:numPr>
        <w:rPr>
          <w:lang w:val="en-AU"/>
        </w:rPr>
      </w:pPr>
      <w:r w:rsidRPr="00163438">
        <w:rPr>
          <w:lang w:val="en-AU"/>
        </w:rPr>
        <w:t>Once patients need to sit down, the caretakers instruct them to lean forward from their hips, bend their knees, and place their bottom into the chair.</w:t>
      </w:r>
    </w:p>
    <w:p w14:paraId="45488AC6" w14:textId="77777777" w:rsidR="009509D3" w:rsidRPr="00163438" w:rsidRDefault="009509D3" w:rsidP="00163438">
      <w:pPr>
        <w:pStyle w:val="AAHeadB"/>
        <w:keepNext w:val="0"/>
        <w:rPr>
          <w:sz w:val="22"/>
          <w:szCs w:val="22"/>
          <w:lang w:val="en-AU" w:eastAsia="en-US"/>
        </w:rPr>
      </w:pPr>
      <w:r w:rsidRPr="00163438">
        <w:rPr>
          <w:sz w:val="22"/>
          <w:szCs w:val="22"/>
          <w:lang w:val="en-AU" w:eastAsia="en-US"/>
        </w:rPr>
        <w:t>Prepare for Bed</w:t>
      </w:r>
    </w:p>
    <w:p w14:paraId="7B349000" w14:textId="1C0DD104" w:rsidR="009509D3" w:rsidRPr="00163438" w:rsidRDefault="009509D3" w:rsidP="00163438">
      <w:pPr>
        <w:pStyle w:val="AABT"/>
        <w:rPr>
          <w:lang w:val="en-AU"/>
        </w:rPr>
      </w:pPr>
      <w:r w:rsidRPr="00163438">
        <w:rPr>
          <w:lang w:val="en-AU"/>
        </w:rPr>
        <w:t>Ensure that the resident is lying in bed comfortably with all necessary aids. Engage bed rails as necessary.</w:t>
      </w:r>
    </w:p>
    <w:sectPr w:rsidR="009509D3" w:rsidRPr="00163438" w:rsidSect="0043665F">
      <w:headerReference w:type="default" r:id="rId7"/>
      <w:footerReference w:type="default" r:id="rId8"/>
      <w:pgSz w:w="11910" w:h="16840"/>
      <w:pgMar w:top="1280" w:right="1134" w:bottom="1134" w:left="1134" w:header="568" w:footer="60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F0E12" w14:textId="77777777" w:rsidR="00912BFA" w:rsidRDefault="00912BFA">
      <w:r>
        <w:separator/>
      </w:r>
    </w:p>
  </w:endnote>
  <w:endnote w:type="continuationSeparator" w:id="0">
    <w:p w14:paraId="5D497F67" w14:textId="77777777" w:rsidR="00912BFA" w:rsidRDefault="00912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alinga">
    <w:altName w:val="Kalinga"/>
    <w:charset w:val="00"/>
    <w:family w:val="swiss"/>
    <w:pitch w:val="variable"/>
    <w:sig w:usb0="0008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738FB" w14:textId="7A3D5003" w:rsidR="001962CF" w:rsidRDefault="009A1A20">
    <w:pPr>
      <w:pStyle w:val="BodyText"/>
      <w:spacing w:line="14" w:lineRule="auto"/>
    </w:pPr>
    <w:r>
      <w:rPr>
        <w:noProof/>
      </w:rPr>
      <mc:AlternateContent>
        <mc:Choice Requires="wps">
          <w:drawing>
            <wp:anchor distT="0" distB="0" distL="114300" distR="114300" simplePos="0" relativeHeight="487455744" behindDoc="0" locked="0" layoutInCell="1" allowOverlap="1" wp14:anchorId="1D338F6F" wp14:editId="6367C805">
              <wp:simplePos x="0" y="0"/>
              <wp:positionH relativeFrom="column">
                <wp:posOffset>-731520</wp:posOffset>
              </wp:positionH>
              <wp:positionV relativeFrom="paragraph">
                <wp:posOffset>-227965</wp:posOffset>
              </wp:positionV>
              <wp:extent cx="7571740" cy="635000"/>
              <wp:effectExtent l="0" t="0" r="0" b="0"/>
              <wp:wrapNone/>
              <wp:docPr id="2"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1740" cy="635000"/>
                      </a:xfrm>
                      <a:prstGeom prst="rect">
                        <a:avLst/>
                      </a:prstGeom>
                      <a:gradFill>
                        <a:gsLst>
                          <a:gs pos="0">
                            <a:schemeClr val="accent3">
                              <a:lumMod val="60000"/>
                              <a:lumOff val="40000"/>
                            </a:schemeClr>
                          </a:gs>
                          <a:gs pos="36000">
                            <a:schemeClr val="accent3"/>
                          </a:gs>
                        </a:gsLst>
                        <a:lin ang="13500000" scaled="1"/>
                      </a:gradFill>
                      <a:ln>
                        <a:noFill/>
                      </a:ln>
                    </wps:spPr>
                    <wps:txbx>
                      <w:txbxContent>
                        <w:p w14:paraId="7A2F0E1C" w14:textId="5A8F0C9A" w:rsidR="009A1A20" w:rsidRPr="00996CF6" w:rsidRDefault="00000000" w:rsidP="009A1A20">
                          <w:pPr>
                            <w:pStyle w:val="AAFooter"/>
                            <w:ind w:left="992"/>
                          </w:pPr>
                          <w:fldSimple w:instr=" FILENAME   \* MERGEFORMAT ">
                            <w:r w:rsidR="009509D3">
                              <w:t>Banksia SD - HR SD2 Evening Shift Checklist V1.</w:t>
                            </w:r>
                            <w:r w:rsidR="00B34B7A">
                              <w:t>1</w:t>
                            </w:r>
                            <w:r w:rsidR="009509D3">
                              <w:t xml:space="preserve"> (ID 205341)</w:t>
                            </w:r>
                          </w:fldSimple>
                          <w:r w:rsidR="009A1A20" w:rsidRPr="006920D8">
                            <w:br/>
                            <w:t>©</w:t>
                          </w:r>
                          <w:r w:rsidR="009A1A20">
                            <w:t xml:space="preserve"> 202</w:t>
                          </w:r>
                          <w:r w:rsidR="00B34B7A">
                            <w:t>3</w:t>
                          </w:r>
                          <w:r w:rsidR="009A1A20">
                            <w:t xml:space="preserve"> Eduworks Resources</w:t>
                          </w:r>
                          <w:r w:rsidR="009A1A20">
                            <w:tab/>
                          </w:r>
                          <w:r w:rsidR="009A1A20" w:rsidRPr="006920D8">
                            <w:t xml:space="preserve">Page </w:t>
                          </w:r>
                          <w:r w:rsidR="009A1A20">
                            <w:fldChar w:fldCharType="begin"/>
                          </w:r>
                          <w:r w:rsidR="009A1A20">
                            <w:instrText xml:space="preserve"> PAGE   \* MERGEFORMAT </w:instrText>
                          </w:r>
                          <w:r w:rsidR="009A1A20">
                            <w:fldChar w:fldCharType="separate"/>
                          </w:r>
                          <w:r w:rsidR="009A1A20">
                            <w:t>5</w:t>
                          </w:r>
                          <w:r w:rsidR="009A1A20">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338F6F" id="_x0000_t202" coordsize="21600,21600" o:spt="202" path="m,l,21600r21600,l21600,xe">
              <v:stroke joinstyle="miter"/>
              <v:path gradientshapeok="t" o:connecttype="rect"/>
            </v:shapetype>
            <v:shape id="Text Box 198" o:spid="_x0000_s1026" type="#_x0000_t202" style="position:absolute;margin-left:-57.6pt;margin-top:-17.95pt;width:596.2pt;height:50pt;z-index:4874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" fillcolor="#eb9a75 [1942]" stroked="f">
              <v:fill color2="#da591f [3206]" angle="225" colors="0 #ec9a76;23593f #da591f" focus="100%" type="gradient"/>
              <v:textbox>
                <w:txbxContent>
                  <w:p w14:paraId="7A2F0E1C" w14:textId="5A8F0C9A" w:rsidR="009A1A20" w:rsidRPr="00996CF6" w:rsidRDefault="00000000" w:rsidP="009A1A20">
                    <w:pPr>
                      <w:pStyle w:val="AAFooter"/>
                      <w:ind w:left="992"/>
                    </w:pPr>
                    <w:fldSimple w:instr=" FILENAME   \* MERGEFORMAT ">
                      <w:r w:rsidR="009509D3">
                        <w:t>Banksia SD - HR SD2 Evening Shift Checklist V1.</w:t>
                      </w:r>
                      <w:r w:rsidR="00B34B7A">
                        <w:t>1</w:t>
                      </w:r>
                      <w:r w:rsidR="009509D3">
                        <w:t xml:space="preserve"> (ID 205341)</w:t>
                      </w:r>
                    </w:fldSimple>
                    <w:r w:rsidR="009A1A20" w:rsidRPr="006920D8">
                      <w:br/>
                      <w:t>©</w:t>
                    </w:r>
                    <w:r w:rsidR="009A1A20">
                      <w:t xml:space="preserve"> 202</w:t>
                    </w:r>
                    <w:r w:rsidR="00B34B7A">
                      <w:t>3</w:t>
                    </w:r>
                    <w:r w:rsidR="009A1A20">
                      <w:t xml:space="preserve"> Eduworks Resources</w:t>
                    </w:r>
                    <w:r w:rsidR="009A1A20">
                      <w:tab/>
                    </w:r>
                    <w:r w:rsidR="009A1A20" w:rsidRPr="006920D8">
                      <w:t xml:space="preserve">Page </w:t>
                    </w:r>
                    <w:r w:rsidR="009A1A20">
                      <w:fldChar w:fldCharType="begin"/>
                    </w:r>
                    <w:r w:rsidR="009A1A20">
                      <w:instrText xml:space="preserve"> PAGE   \* MERGEFORMAT </w:instrText>
                    </w:r>
                    <w:r w:rsidR="009A1A20">
                      <w:fldChar w:fldCharType="separate"/>
                    </w:r>
                    <w:r w:rsidR="009A1A20">
                      <w:t>5</w:t>
                    </w:r>
                    <w:r w:rsidR="009A1A20">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1A45C" w14:textId="77777777" w:rsidR="00912BFA" w:rsidRDefault="00912BFA">
      <w:r>
        <w:separator/>
      </w:r>
    </w:p>
  </w:footnote>
  <w:footnote w:type="continuationSeparator" w:id="0">
    <w:p w14:paraId="12666A45" w14:textId="77777777" w:rsidR="00912BFA" w:rsidRDefault="00912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AB798" w14:textId="21D1DD22" w:rsidR="001962CF" w:rsidRPr="009B550C" w:rsidRDefault="009509D3" w:rsidP="00E1103F">
    <w:pPr>
      <w:pStyle w:val="AASOHeader"/>
      <w:rPr>
        <w:rFonts w:eastAsiaTheme="minorHAnsi"/>
        <w:color w:val="0D775D"/>
      </w:rPr>
    </w:pPr>
    <w:r w:rsidRPr="009509D3">
      <w:rPr>
        <w:rFonts w:eastAsiaTheme="minorHAnsi"/>
        <w:color w:val="0D775D"/>
      </w:rPr>
      <w:t xml:space="preserve">Evening Shift Checklist </w:t>
    </w:r>
    <w:r w:rsidR="0043665F">
      <w:rPr>
        <w:noProof/>
      </w:rPr>
      <w:drawing>
        <wp:anchor distT="0" distB="0" distL="114300" distR="114300" simplePos="0" relativeHeight="487453696" behindDoc="0" locked="0" layoutInCell="1" allowOverlap="1" wp14:anchorId="183DD980" wp14:editId="23E37E4A">
          <wp:simplePos x="0" y="0"/>
          <wp:positionH relativeFrom="column">
            <wp:posOffset>5372100</wp:posOffset>
          </wp:positionH>
          <wp:positionV relativeFrom="paragraph">
            <wp:posOffset>-314960</wp:posOffset>
          </wp:positionV>
          <wp:extent cx="785361" cy="785361"/>
          <wp:effectExtent l="0" t="0" r="0" b="0"/>
          <wp:wrapNone/>
          <wp:docPr id="52" name="Picture 52" descr="A picture containing vector graphics, g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vector graphics, gear&#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5361" cy="78536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563F1"/>
    <w:multiLevelType w:val="hybridMultilevel"/>
    <w:tmpl w:val="A88EE3A2"/>
    <w:lvl w:ilvl="0" w:tplc="1C2E64FA">
      <w:numFmt w:val="bullet"/>
      <w:lvlText w:val="•"/>
      <w:lvlJc w:val="left"/>
      <w:pPr>
        <w:ind w:left="1440" w:hanging="720"/>
      </w:pPr>
      <w:rPr>
        <w:rFonts w:ascii="Arial" w:eastAsia="Arial" w:hAnsi="Arial" w:cs="Aria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15:restartNumberingAfterBreak="0">
    <w:nsid w:val="079D4805"/>
    <w:multiLevelType w:val="hybridMultilevel"/>
    <w:tmpl w:val="42145714"/>
    <w:lvl w:ilvl="0" w:tplc="1C2E64FA">
      <w:numFmt w:val="bullet"/>
      <w:lvlText w:val="•"/>
      <w:lvlJc w:val="left"/>
      <w:pPr>
        <w:ind w:left="1080" w:hanging="72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E263E0"/>
    <w:multiLevelType w:val="hybridMultilevel"/>
    <w:tmpl w:val="BB4A7D2C"/>
    <w:lvl w:ilvl="0" w:tplc="7D104E76">
      <w:numFmt w:val="bullet"/>
      <w:lvlText w:val="•"/>
      <w:lvlJc w:val="left"/>
      <w:pPr>
        <w:ind w:left="833" w:hanging="721"/>
      </w:pPr>
      <w:rPr>
        <w:rFonts w:ascii="Arial" w:eastAsia="Arial" w:hAnsi="Arial" w:cs="Arial" w:hint="default"/>
        <w:b w:val="0"/>
        <w:bCs w:val="0"/>
        <w:i w:val="0"/>
        <w:iCs w:val="0"/>
        <w:w w:val="99"/>
        <w:sz w:val="20"/>
        <w:szCs w:val="20"/>
        <w:lang w:val="en-AU" w:eastAsia="en-US" w:bidi="ar-SA"/>
      </w:rPr>
    </w:lvl>
    <w:lvl w:ilvl="1" w:tplc="85405B7C">
      <w:numFmt w:val="bullet"/>
      <w:lvlText w:val="•"/>
      <w:lvlJc w:val="left"/>
      <w:pPr>
        <w:ind w:left="1742" w:hanging="721"/>
      </w:pPr>
      <w:rPr>
        <w:rFonts w:hint="default"/>
        <w:lang w:val="en-AU" w:eastAsia="en-US" w:bidi="ar-SA"/>
      </w:rPr>
    </w:lvl>
    <w:lvl w:ilvl="2" w:tplc="24E03332">
      <w:numFmt w:val="bullet"/>
      <w:lvlText w:val="•"/>
      <w:lvlJc w:val="left"/>
      <w:pPr>
        <w:ind w:left="2645" w:hanging="721"/>
      </w:pPr>
      <w:rPr>
        <w:rFonts w:hint="default"/>
        <w:lang w:val="en-AU" w:eastAsia="en-US" w:bidi="ar-SA"/>
      </w:rPr>
    </w:lvl>
    <w:lvl w:ilvl="3" w:tplc="745EA816">
      <w:numFmt w:val="bullet"/>
      <w:lvlText w:val="•"/>
      <w:lvlJc w:val="left"/>
      <w:pPr>
        <w:ind w:left="3547" w:hanging="721"/>
      </w:pPr>
      <w:rPr>
        <w:rFonts w:hint="default"/>
        <w:lang w:val="en-AU" w:eastAsia="en-US" w:bidi="ar-SA"/>
      </w:rPr>
    </w:lvl>
    <w:lvl w:ilvl="4" w:tplc="DB2CE172">
      <w:numFmt w:val="bullet"/>
      <w:lvlText w:val="•"/>
      <w:lvlJc w:val="left"/>
      <w:pPr>
        <w:ind w:left="4450" w:hanging="721"/>
      </w:pPr>
      <w:rPr>
        <w:rFonts w:hint="default"/>
        <w:lang w:val="en-AU" w:eastAsia="en-US" w:bidi="ar-SA"/>
      </w:rPr>
    </w:lvl>
    <w:lvl w:ilvl="5" w:tplc="55B098BA">
      <w:numFmt w:val="bullet"/>
      <w:lvlText w:val="•"/>
      <w:lvlJc w:val="left"/>
      <w:pPr>
        <w:ind w:left="5353" w:hanging="721"/>
      </w:pPr>
      <w:rPr>
        <w:rFonts w:hint="default"/>
        <w:lang w:val="en-AU" w:eastAsia="en-US" w:bidi="ar-SA"/>
      </w:rPr>
    </w:lvl>
    <w:lvl w:ilvl="6" w:tplc="985A5958">
      <w:numFmt w:val="bullet"/>
      <w:lvlText w:val="•"/>
      <w:lvlJc w:val="left"/>
      <w:pPr>
        <w:ind w:left="6255" w:hanging="721"/>
      </w:pPr>
      <w:rPr>
        <w:rFonts w:hint="default"/>
        <w:lang w:val="en-AU" w:eastAsia="en-US" w:bidi="ar-SA"/>
      </w:rPr>
    </w:lvl>
    <w:lvl w:ilvl="7" w:tplc="04DA97FC">
      <w:numFmt w:val="bullet"/>
      <w:lvlText w:val="•"/>
      <w:lvlJc w:val="left"/>
      <w:pPr>
        <w:ind w:left="7158" w:hanging="721"/>
      </w:pPr>
      <w:rPr>
        <w:rFonts w:hint="default"/>
        <w:lang w:val="en-AU" w:eastAsia="en-US" w:bidi="ar-SA"/>
      </w:rPr>
    </w:lvl>
    <w:lvl w:ilvl="8" w:tplc="2FC63F34">
      <w:numFmt w:val="bullet"/>
      <w:lvlText w:val="•"/>
      <w:lvlJc w:val="left"/>
      <w:pPr>
        <w:ind w:left="8061" w:hanging="721"/>
      </w:pPr>
      <w:rPr>
        <w:rFonts w:hint="default"/>
        <w:lang w:val="en-AU" w:eastAsia="en-US" w:bidi="ar-SA"/>
      </w:rPr>
    </w:lvl>
  </w:abstractNum>
  <w:abstractNum w:abstractNumId="3" w15:restartNumberingAfterBreak="0">
    <w:nsid w:val="099D6B5F"/>
    <w:multiLevelType w:val="hybridMultilevel"/>
    <w:tmpl w:val="50B252EC"/>
    <w:lvl w:ilvl="0" w:tplc="842C3154">
      <w:start w:val="1"/>
      <w:numFmt w:val="decimal"/>
      <w:pStyle w:val="AABTNum1"/>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22236255"/>
    <w:multiLevelType w:val="hybridMultilevel"/>
    <w:tmpl w:val="2E8038E0"/>
    <w:lvl w:ilvl="0" w:tplc="1C2E64FA">
      <w:numFmt w:val="bullet"/>
      <w:lvlText w:val="•"/>
      <w:lvlJc w:val="left"/>
      <w:pPr>
        <w:ind w:left="1080" w:hanging="720"/>
      </w:pPr>
      <w:rPr>
        <w:rFonts w:ascii="Arial" w:eastAsia="Arial"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6512F8B"/>
    <w:multiLevelType w:val="multilevel"/>
    <w:tmpl w:val="AEAA4268"/>
    <w:lvl w:ilvl="0">
      <w:start w:val="1"/>
      <w:numFmt w:val="none"/>
      <w:suff w:val="nothing"/>
      <w:lvlText w:val=""/>
      <w:lvlJc w:val="left"/>
      <w:pPr>
        <w:ind w:left="0" w:firstLine="0"/>
      </w:pPr>
      <w:rPr>
        <w:rFonts w:hint="default"/>
      </w:rPr>
    </w:lvl>
    <w:lvl w:ilvl="1">
      <w:start w:val="1"/>
      <w:numFmt w:val="decimal"/>
      <w:lvlText w:val="%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6CE56EC"/>
    <w:multiLevelType w:val="hybridMultilevel"/>
    <w:tmpl w:val="06DEB382"/>
    <w:lvl w:ilvl="0" w:tplc="2668CEE4">
      <w:start w:val="1"/>
      <w:numFmt w:val="bullet"/>
      <w:pStyle w:val="AABTBul1"/>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EF38CC"/>
    <w:multiLevelType w:val="hybridMultilevel"/>
    <w:tmpl w:val="64CC6B8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C29508A"/>
    <w:multiLevelType w:val="hybridMultilevel"/>
    <w:tmpl w:val="EFBE0B0C"/>
    <w:lvl w:ilvl="0" w:tplc="1C2E64FA">
      <w:numFmt w:val="bullet"/>
      <w:lvlText w:val="•"/>
      <w:lvlJc w:val="left"/>
      <w:pPr>
        <w:ind w:left="1193" w:hanging="720"/>
      </w:pPr>
      <w:rPr>
        <w:rFonts w:ascii="Arial" w:eastAsia="Arial" w:hAnsi="Arial" w:cs="Aria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9" w15:restartNumberingAfterBreak="0">
    <w:nsid w:val="2DD2143A"/>
    <w:multiLevelType w:val="hybridMultilevel"/>
    <w:tmpl w:val="368C10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263315B"/>
    <w:multiLevelType w:val="hybridMultilevel"/>
    <w:tmpl w:val="E2E4D256"/>
    <w:lvl w:ilvl="0" w:tplc="18AE3E92">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DCA31D2"/>
    <w:multiLevelType w:val="hybridMultilevel"/>
    <w:tmpl w:val="B54A66A6"/>
    <w:lvl w:ilvl="0" w:tplc="0C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E5F7048"/>
    <w:multiLevelType w:val="multilevel"/>
    <w:tmpl w:val="76EA62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F637D35"/>
    <w:multiLevelType w:val="hybridMultilevel"/>
    <w:tmpl w:val="8110CDE2"/>
    <w:lvl w:ilvl="0" w:tplc="0C090001">
      <w:start w:val="1"/>
      <w:numFmt w:val="bullet"/>
      <w:pStyle w:val="AABul1"/>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80E0CDE"/>
    <w:multiLevelType w:val="multilevel"/>
    <w:tmpl w:val="A622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AA793D"/>
    <w:multiLevelType w:val="hybridMultilevel"/>
    <w:tmpl w:val="537AE0C2"/>
    <w:lvl w:ilvl="0" w:tplc="1CCAD2C2">
      <w:start w:val="1"/>
      <w:numFmt w:val="decimal"/>
      <w:lvlText w:val="%1."/>
      <w:lvlJc w:val="left"/>
      <w:pPr>
        <w:ind w:left="357" w:hanging="35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E437F10"/>
    <w:multiLevelType w:val="hybridMultilevel"/>
    <w:tmpl w:val="CE7C1D12"/>
    <w:lvl w:ilvl="0" w:tplc="8564F130">
      <w:numFmt w:val="bullet"/>
      <w:lvlText w:val=""/>
      <w:lvlJc w:val="left"/>
      <w:pPr>
        <w:ind w:left="1026" w:hanging="356"/>
      </w:pPr>
      <w:rPr>
        <w:rFonts w:ascii="Symbol" w:eastAsia="Symbol" w:hAnsi="Symbol" w:cs="Symbol" w:hint="default"/>
        <w:b w:val="0"/>
        <w:bCs w:val="0"/>
        <w:i w:val="0"/>
        <w:iCs w:val="0"/>
        <w:w w:val="100"/>
        <w:sz w:val="22"/>
        <w:szCs w:val="22"/>
        <w:lang w:val="en-AU" w:eastAsia="en-US" w:bidi="ar-SA"/>
      </w:rPr>
    </w:lvl>
    <w:lvl w:ilvl="1" w:tplc="63F8BE9A">
      <w:numFmt w:val="bullet"/>
      <w:lvlText w:val="-"/>
      <w:lvlJc w:val="left"/>
      <w:pPr>
        <w:ind w:left="1383" w:hanging="358"/>
      </w:pPr>
      <w:rPr>
        <w:rFonts w:ascii="Arial" w:eastAsia="Arial" w:hAnsi="Arial" w:cs="Arial" w:hint="default"/>
        <w:b w:val="0"/>
        <w:bCs w:val="0"/>
        <w:i w:val="0"/>
        <w:iCs w:val="0"/>
        <w:w w:val="99"/>
        <w:sz w:val="20"/>
        <w:szCs w:val="20"/>
        <w:lang w:val="en-AU" w:eastAsia="en-US" w:bidi="ar-SA"/>
      </w:rPr>
    </w:lvl>
    <w:lvl w:ilvl="2" w:tplc="8CAE9674">
      <w:numFmt w:val="bullet"/>
      <w:lvlText w:val="•"/>
      <w:lvlJc w:val="left"/>
      <w:pPr>
        <w:ind w:left="2345" w:hanging="358"/>
      </w:pPr>
      <w:rPr>
        <w:rFonts w:hint="default"/>
        <w:lang w:val="en-AU" w:eastAsia="en-US" w:bidi="ar-SA"/>
      </w:rPr>
    </w:lvl>
    <w:lvl w:ilvl="3" w:tplc="4F3E6A94">
      <w:numFmt w:val="bullet"/>
      <w:lvlText w:val="•"/>
      <w:lvlJc w:val="left"/>
      <w:pPr>
        <w:ind w:left="3310" w:hanging="358"/>
      </w:pPr>
      <w:rPr>
        <w:rFonts w:hint="default"/>
        <w:lang w:val="en-AU" w:eastAsia="en-US" w:bidi="ar-SA"/>
      </w:rPr>
    </w:lvl>
    <w:lvl w:ilvl="4" w:tplc="507C065E">
      <w:numFmt w:val="bullet"/>
      <w:lvlText w:val="•"/>
      <w:lvlJc w:val="left"/>
      <w:pPr>
        <w:ind w:left="4275" w:hanging="358"/>
      </w:pPr>
      <w:rPr>
        <w:rFonts w:hint="default"/>
        <w:lang w:val="en-AU" w:eastAsia="en-US" w:bidi="ar-SA"/>
      </w:rPr>
    </w:lvl>
    <w:lvl w:ilvl="5" w:tplc="A8DA3E54">
      <w:numFmt w:val="bullet"/>
      <w:lvlText w:val="•"/>
      <w:lvlJc w:val="left"/>
      <w:pPr>
        <w:ind w:left="5240" w:hanging="358"/>
      </w:pPr>
      <w:rPr>
        <w:rFonts w:hint="default"/>
        <w:lang w:val="en-AU" w:eastAsia="en-US" w:bidi="ar-SA"/>
      </w:rPr>
    </w:lvl>
    <w:lvl w:ilvl="6" w:tplc="79F88208">
      <w:numFmt w:val="bullet"/>
      <w:lvlText w:val="•"/>
      <w:lvlJc w:val="left"/>
      <w:pPr>
        <w:ind w:left="6205" w:hanging="358"/>
      </w:pPr>
      <w:rPr>
        <w:rFonts w:hint="default"/>
        <w:lang w:val="en-AU" w:eastAsia="en-US" w:bidi="ar-SA"/>
      </w:rPr>
    </w:lvl>
    <w:lvl w:ilvl="7" w:tplc="CA92F4B2">
      <w:numFmt w:val="bullet"/>
      <w:lvlText w:val="•"/>
      <w:lvlJc w:val="left"/>
      <w:pPr>
        <w:ind w:left="7170" w:hanging="358"/>
      </w:pPr>
      <w:rPr>
        <w:rFonts w:hint="default"/>
        <w:lang w:val="en-AU" w:eastAsia="en-US" w:bidi="ar-SA"/>
      </w:rPr>
    </w:lvl>
    <w:lvl w:ilvl="8" w:tplc="17FEE2F4">
      <w:numFmt w:val="bullet"/>
      <w:lvlText w:val="•"/>
      <w:lvlJc w:val="left"/>
      <w:pPr>
        <w:ind w:left="8136" w:hanging="358"/>
      </w:pPr>
      <w:rPr>
        <w:rFonts w:hint="default"/>
        <w:lang w:val="en-AU" w:eastAsia="en-US" w:bidi="ar-SA"/>
      </w:rPr>
    </w:lvl>
  </w:abstractNum>
  <w:abstractNum w:abstractNumId="17" w15:restartNumberingAfterBreak="0">
    <w:nsid w:val="674C246D"/>
    <w:multiLevelType w:val="hybridMultilevel"/>
    <w:tmpl w:val="54860256"/>
    <w:lvl w:ilvl="0" w:tplc="1C2E64FA">
      <w:numFmt w:val="bullet"/>
      <w:lvlText w:val="•"/>
      <w:lvlJc w:val="left"/>
      <w:pPr>
        <w:ind w:left="1800" w:hanging="720"/>
      </w:pPr>
      <w:rPr>
        <w:rFonts w:ascii="Arial" w:eastAsia="Arial" w:hAnsi="Arial" w:cs="Aria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8" w15:restartNumberingAfterBreak="0">
    <w:nsid w:val="6F381A01"/>
    <w:multiLevelType w:val="multilevel"/>
    <w:tmpl w:val="8260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69396723">
    <w:abstractNumId w:val="2"/>
  </w:num>
  <w:num w:numId="2" w16cid:durableId="1724062745">
    <w:abstractNumId w:val="13"/>
  </w:num>
  <w:num w:numId="3" w16cid:durableId="257568764">
    <w:abstractNumId w:val="4"/>
  </w:num>
  <w:num w:numId="4" w16cid:durableId="1109156700">
    <w:abstractNumId w:val="8"/>
  </w:num>
  <w:num w:numId="5" w16cid:durableId="375087029">
    <w:abstractNumId w:val="0"/>
  </w:num>
  <w:num w:numId="6" w16cid:durableId="1677534926">
    <w:abstractNumId w:val="17"/>
  </w:num>
  <w:num w:numId="7" w16cid:durableId="2072266079">
    <w:abstractNumId w:val="1"/>
  </w:num>
  <w:num w:numId="8" w16cid:durableId="1824463956">
    <w:abstractNumId w:val="10"/>
  </w:num>
  <w:num w:numId="9" w16cid:durableId="328408432">
    <w:abstractNumId w:val="16"/>
  </w:num>
  <w:num w:numId="10" w16cid:durableId="1875969926">
    <w:abstractNumId w:val="18"/>
  </w:num>
  <w:num w:numId="11" w16cid:durableId="250627884">
    <w:abstractNumId w:val="12"/>
  </w:num>
  <w:num w:numId="12" w16cid:durableId="7027436">
    <w:abstractNumId w:val="5"/>
  </w:num>
  <w:num w:numId="13" w16cid:durableId="1825900449">
    <w:abstractNumId w:val="6"/>
  </w:num>
  <w:num w:numId="14" w16cid:durableId="489638019">
    <w:abstractNumId w:val="3"/>
  </w:num>
  <w:num w:numId="15" w16cid:durableId="656887528">
    <w:abstractNumId w:val="14"/>
  </w:num>
  <w:num w:numId="16" w16cid:durableId="944190564">
    <w:abstractNumId w:val="9"/>
  </w:num>
  <w:num w:numId="17" w16cid:durableId="111677662">
    <w:abstractNumId w:val="11"/>
  </w:num>
  <w:num w:numId="18" w16cid:durableId="1492214697">
    <w:abstractNumId w:val="6"/>
  </w:num>
  <w:num w:numId="19" w16cid:durableId="1311128757">
    <w:abstractNumId w:val="6"/>
  </w:num>
  <w:num w:numId="20" w16cid:durableId="299775600">
    <w:abstractNumId w:val="7"/>
  </w:num>
  <w:num w:numId="21" w16cid:durableId="1100758375">
    <w:abstractNumId w:val="6"/>
  </w:num>
  <w:num w:numId="22" w16cid:durableId="453256586">
    <w:abstractNumId w:val="6"/>
  </w:num>
  <w:num w:numId="23" w16cid:durableId="644625980">
    <w:abstractNumId w:val="6"/>
  </w:num>
  <w:num w:numId="24" w16cid:durableId="3741651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LQ0Mja0sDQ3MDMxNDFQ0lEKTi0uzszPAykwqgUAtxSb4iwAAAA="/>
  </w:docVars>
  <w:rsids>
    <w:rsidRoot w:val="001962CF"/>
    <w:rsid w:val="00014E28"/>
    <w:rsid w:val="00015328"/>
    <w:rsid w:val="00053398"/>
    <w:rsid w:val="00056834"/>
    <w:rsid w:val="00066752"/>
    <w:rsid w:val="00074C3F"/>
    <w:rsid w:val="00080B2A"/>
    <w:rsid w:val="000827FE"/>
    <w:rsid w:val="000B0727"/>
    <w:rsid w:val="000B704E"/>
    <w:rsid w:val="000C095B"/>
    <w:rsid w:val="000C79A5"/>
    <w:rsid w:val="000E3860"/>
    <w:rsid w:val="000F0267"/>
    <w:rsid w:val="000F7EAF"/>
    <w:rsid w:val="00122BDD"/>
    <w:rsid w:val="001239BB"/>
    <w:rsid w:val="00141861"/>
    <w:rsid w:val="00157046"/>
    <w:rsid w:val="00163438"/>
    <w:rsid w:val="00166E4A"/>
    <w:rsid w:val="0017530E"/>
    <w:rsid w:val="001962CF"/>
    <w:rsid w:val="00196585"/>
    <w:rsid w:val="001B625C"/>
    <w:rsid w:val="001D3E59"/>
    <w:rsid w:val="001D78CC"/>
    <w:rsid w:val="001E220F"/>
    <w:rsid w:val="00270559"/>
    <w:rsid w:val="0029219C"/>
    <w:rsid w:val="002B4C8E"/>
    <w:rsid w:val="002E77B4"/>
    <w:rsid w:val="002F0C6E"/>
    <w:rsid w:val="00300307"/>
    <w:rsid w:val="00301120"/>
    <w:rsid w:val="00307248"/>
    <w:rsid w:val="00307AB3"/>
    <w:rsid w:val="00314FED"/>
    <w:rsid w:val="00361780"/>
    <w:rsid w:val="00370379"/>
    <w:rsid w:val="00392AB6"/>
    <w:rsid w:val="003A7E72"/>
    <w:rsid w:val="003B0C10"/>
    <w:rsid w:val="003D5D77"/>
    <w:rsid w:val="003F46AD"/>
    <w:rsid w:val="00417A0C"/>
    <w:rsid w:val="004266C9"/>
    <w:rsid w:val="0043665F"/>
    <w:rsid w:val="0045551C"/>
    <w:rsid w:val="00456B03"/>
    <w:rsid w:val="00490857"/>
    <w:rsid w:val="00491BC9"/>
    <w:rsid w:val="004B4B35"/>
    <w:rsid w:val="004D396E"/>
    <w:rsid w:val="004D7FC7"/>
    <w:rsid w:val="00512579"/>
    <w:rsid w:val="00530246"/>
    <w:rsid w:val="00553FEA"/>
    <w:rsid w:val="005769B7"/>
    <w:rsid w:val="00580FC7"/>
    <w:rsid w:val="005B0184"/>
    <w:rsid w:val="005E3609"/>
    <w:rsid w:val="005F341B"/>
    <w:rsid w:val="00655896"/>
    <w:rsid w:val="00657B6E"/>
    <w:rsid w:val="00677660"/>
    <w:rsid w:val="006A5D62"/>
    <w:rsid w:val="006B3F9C"/>
    <w:rsid w:val="006B540D"/>
    <w:rsid w:val="006C12D5"/>
    <w:rsid w:val="007168A9"/>
    <w:rsid w:val="00726AE9"/>
    <w:rsid w:val="0078453C"/>
    <w:rsid w:val="007A157E"/>
    <w:rsid w:val="007B5A31"/>
    <w:rsid w:val="007D067C"/>
    <w:rsid w:val="007D28EA"/>
    <w:rsid w:val="007F14E5"/>
    <w:rsid w:val="007F6B17"/>
    <w:rsid w:val="00802FA3"/>
    <w:rsid w:val="00822DC3"/>
    <w:rsid w:val="00822DE5"/>
    <w:rsid w:val="008347C5"/>
    <w:rsid w:val="0084185E"/>
    <w:rsid w:val="00884380"/>
    <w:rsid w:val="008C22D4"/>
    <w:rsid w:val="008C5D81"/>
    <w:rsid w:val="008C6B63"/>
    <w:rsid w:val="008E2AFC"/>
    <w:rsid w:val="00912BFA"/>
    <w:rsid w:val="009309C5"/>
    <w:rsid w:val="009373A7"/>
    <w:rsid w:val="00941DBC"/>
    <w:rsid w:val="009509D3"/>
    <w:rsid w:val="00966797"/>
    <w:rsid w:val="00971C51"/>
    <w:rsid w:val="0097233A"/>
    <w:rsid w:val="009A1A20"/>
    <w:rsid w:val="009B5253"/>
    <w:rsid w:val="009B550C"/>
    <w:rsid w:val="009D3885"/>
    <w:rsid w:val="009D5D91"/>
    <w:rsid w:val="009D68DB"/>
    <w:rsid w:val="00A0332C"/>
    <w:rsid w:val="00A070D3"/>
    <w:rsid w:val="00A126F2"/>
    <w:rsid w:val="00A30BB5"/>
    <w:rsid w:val="00A3602D"/>
    <w:rsid w:val="00A62FF6"/>
    <w:rsid w:val="00A66275"/>
    <w:rsid w:val="00A71B62"/>
    <w:rsid w:val="00A83811"/>
    <w:rsid w:val="00A9517B"/>
    <w:rsid w:val="00A97A09"/>
    <w:rsid w:val="00AB0664"/>
    <w:rsid w:val="00AC63BF"/>
    <w:rsid w:val="00AE68A1"/>
    <w:rsid w:val="00B070B7"/>
    <w:rsid w:val="00B34B7A"/>
    <w:rsid w:val="00B81739"/>
    <w:rsid w:val="00B823DC"/>
    <w:rsid w:val="00BC4945"/>
    <w:rsid w:val="00BC611F"/>
    <w:rsid w:val="00BE5C4F"/>
    <w:rsid w:val="00C1063E"/>
    <w:rsid w:val="00C22587"/>
    <w:rsid w:val="00C53E66"/>
    <w:rsid w:val="00C735C0"/>
    <w:rsid w:val="00C949C4"/>
    <w:rsid w:val="00CC7B9D"/>
    <w:rsid w:val="00CE3674"/>
    <w:rsid w:val="00CE7C7F"/>
    <w:rsid w:val="00D55F8F"/>
    <w:rsid w:val="00D63BF0"/>
    <w:rsid w:val="00D93552"/>
    <w:rsid w:val="00DA4E57"/>
    <w:rsid w:val="00DB5904"/>
    <w:rsid w:val="00DD6BD9"/>
    <w:rsid w:val="00DF39B7"/>
    <w:rsid w:val="00DF428C"/>
    <w:rsid w:val="00E1103F"/>
    <w:rsid w:val="00E6672B"/>
    <w:rsid w:val="00EC4CC2"/>
    <w:rsid w:val="00EC6C50"/>
    <w:rsid w:val="00ED0BA8"/>
    <w:rsid w:val="00ED4BDF"/>
    <w:rsid w:val="00EE60BD"/>
    <w:rsid w:val="00EE6107"/>
    <w:rsid w:val="00EF3B8C"/>
    <w:rsid w:val="00F132B1"/>
    <w:rsid w:val="00F306C9"/>
    <w:rsid w:val="00F307F2"/>
    <w:rsid w:val="00F60375"/>
    <w:rsid w:val="00FD0B8A"/>
    <w:rsid w:val="00FD3A4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883E8A"/>
  <w15:docId w15:val="{DC4E97A4-909A-41CA-B405-545AFC1F9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885"/>
    <w:rPr>
      <w:rFonts w:ascii="Arial" w:eastAsia="Arial" w:hAnsi="Arial" w:cs="Arial"/>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link w:val="TitleChar"/>
    <w:uiPriority w:val="10"/>
    <w:qFormat/>
    <w:pPr>
      <w:spacing w:before="94"/>
      <w:ind w:left="112"/>
    </w:pPr>
    <w:rPr>
      <w:b/>
      <w:bCs/>
    </w:rPr>
  </w:style>
  <w:style w:type="paragraph" w:styleId="ListParagraph">
    <w:name w:val="List Paragraph"/>
    <w:basedOn w:val="Normal"/>
    <w:uiPriority w:val="1"/>
    <w:qFormat/>
    <w:pPr>
      <w:spacing w:before="171"/>
      <w:ind w:left="833" w:hanging="722"/>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8C5D81"/>
    <w:pPr>
      <w:tabs>
        <w:tab w:val="center" w:pos="4513"/>
        <w:tab w:val="right" w:pos="9026"/>
      </w:tabs>
    </w:pPr>
  </w:style>
  <w:style w:type="character" w:customStyle="1" w:styleId="HeaderChar">
    <w:name w:val="Header Char"/>
    <w:basedOn w:val="DefaultParagraphFont"/>
    <w:link w:val="Header"/>
    <w:uiPriority w:val="99"/>
    <w:rsid w:val="008C5D81"/>
    <w:rPr>
      <w:rFonts w:ascii="Arial" w:eastAsia="Arial" w:hAnsi="Arial" w:cs="Arial"/>
      <w:lang w:val="en-AU"/>
    </w:rPr>
  </w:style>
  <w:style w:type="paragraph" w:styleId="Footer">
    <w:name w:val="footer"/>
    <w:basedOn w:val="Normal"/>
    <w:link w:val="FooterChar"/>
    <w:uiPriority w:val="99"/>
    <w:unhideWhenUsed/>
    <w:rsid w:val="008C5D81"/>
    <w:pPr>
      <w:tabs>
        <w:tab w:val="center" w:pos="4513"/>
        <w:tab w:val="right" w:pos="9026"/>
      </w:tabs>
    </w:pPr>
  </w:style>
  <w:style w:type="character" w:customStyle="1" w:styleId="FooterChar">
    <w:name w:val="Footer Char"/>
    <w:basedOn w:val="DefaultParagraphFont"/>
    <w:link w:val="Footer"/>
    <w:uiPriority w:val="99"/>
    <w:rsid w:val="008C5D81"/>
    <w:rPr>
      <w:rFonts w:ascii="Arial" w:eastAsia="Arial" w:hAnsi="Arial" w:cs="Arial"/>
      <w:lang w:val="en-AU"/>
    </w:rPr>
  </w:style>
  <w:style w:type="character" w:customStyle="1" w:styleId="TitleChar">
    <w:name w:val="Title Char"/>
    <w:basedOn w:val="DefaultParagraphFont"/>
    <w:link w:val="Title"/>
    <w:uiPriority w:val="10"/>
    <w:rsid w:val="006C12D5"/>
    <w:rPr>
      <w:rFonts w:ascii="Arial" w:eastAsia="Arial" w:hAnsi="Arial" w:cs="Arial"/>
      <w:b/>
      <w:bCs/>
      <w:lang w:val="en-AU"/>
    </w:rPr>
  </w:style>
  <w:style w:type="paragraph" w:customStyle="1" w:styleId="AAHeadA">
    <w:name w:val="AA Head A"/>
    <w:qFormat/>
    <w:rsid w:val="004D396E"/>
    <w:pPr>
      <w:keepNext/>
      <w:widowControl/>
      <w:autoSpaceDE/>
      <w:autoSpaceDN/>
      <w:spacing w:before="120" w:after="120" w:line="280" w:lineRule="exact"/>
    </w:pPr>
    <w:rPr>
      <w:rFonts w:ascii="Arial" w:eastAsia="Calibri" w:hAnsi="Arial" w:cs="Arial"/>
      <w:b/>
      <w:color w:val="FFFFFF" w:themeColor="background1"/>
      <w:sz w:val="24"/>
      <w:szCs w:val="24"/>
      <w:lang w:val="en-AU" w:eastAsia="en-AU"/>
    </w:rPr>
  </w:style>
  <w:style w:type="paragraph" w:customStyle="1" w:styleId="AZFooter">
    <w:name w:val="AZ Footer"/>
    <w:basedOn w:val="Normal"/>
    <w:qFormat/>
    <w:rsid w:val="004D396E"/>
    <w:pPr>
      <w:widowControl/>
      <w:tabs>
        <w:tab w:val="right" w:pos="10751"/>
        <w:tab w:val="right" w:pos="13892"/>
      </w:tabs>
      <w:autoSpaceDE/>
      <w:autoSpaceDN/>
      <w:spacing w:before="80"/>
      <w:ind w:left="924"/>
    </w:pPr>
    <w:rPr>
      <w:rFonts w:eastAsiaTheme="minorHAnsi"/>
      <w:b/>
      <w:smallCaps/>
      <w:noProof/>
      <w:color w:val="FFFFFF" w:themeColor="background1"/>
      <w:sz w:val="14"/>
      <w:szCs w:val="14"/>
      <w:lang w:val="en-GB"/>
    </w:rPr>
  </w:style>
  <w:style w:type="paragraph" w:customStyle="1" w:styleId="AABT">
    <w:name w:val="AA BT"/>
    <w:basedOn w:val="Normal"/>
    <w:link w:val="AABTChar"/>
    <w:qFormat/>
    <w:rsid w:val="004D396E"/>
    <w:pPr>
      <w:widowControl/>
      <w:autoSpaceDE/>
      <w:autoSpaceDN/>
      <w:spacing w:before="120" w:after="120" w:line="240" w:lineRule="exact"/>
    </w:pPr>
    <w:rPr>
      <w:rFonts w:eastAsiaTheme="minorHAnsi" w:cs="Kalinga"/>
      <w:sz w:val="20"/>
      <w:szCs w:val="20"/>
      <w:lang w:val="en-GB" w:eastAsia="en-AU"/>
    </w:rPr>
  </w:style>
  <w:style w:type="character" w:customStyle="1" w:styleId="AABTChar">
    <w:name w:val="AA BT Char"/>
    <w:basedOn w:val="DefaultParagraphFont"/>
    <w:link w:val="AABT"/>
    <w:rsid w:val="004D396E"/>
    <w:rPr>
      <w:rFonts w:ascii="Arial" w:hAnsi="Arial" w:cs="Kalinga"/>
      <w:sz w:val="20"/>
      <w:szCs w:val="20"/>
      <w:lang w:val="en-GB" w:eastAsia="en-AU"/>
    </w:rPr>
  </w:style>
  <w:style w:type="paragraph" w:customStyle="1" w:styleId="AABTBul1">
    <w:name w:val="AA BT Bul1"/>
    <w:basedOn w:val="Normal"/>
    <w:qFormat/>
    <w:rsid w:val="004D396E"/>
    <w:pPr>
      <w:widowControl/>
      <w:numPr>
        <w:numId w:val="13"/>
      </w:numPr>
      <w:autoSpaceDE/>
      <w:autoSpaceDN/>
      <w:spacing w:before="120" w:after="120" w:line="240" w:lineRule="exact"/>
    </w:pPr>
    <w:rPr>
      <w:rFonts w:eastAsiaTheme="minorHAnsi"/>
      <w:sz w:val="20"/>
      <w:szCs w:val="20"/>
      <w:lang w:val="en-US" w:eastAsia="en-AU"/>
    </w:rPr>
  </w:style>
  <w:style w:type="paragraph" w:customStyle="1" w:styleId="AABTNum1">
    <w:name w:val="AA BT Num1"/>
    <w:basedOn w:val="Normal"/>
    <w:qFormat/>
    <w:rsid w:val="004D396E"/>
    <w:pPr>
      <w:widowControl/>
      <w:numPr>
        <w:numId w:val="14"/>
      </w:numPr>
      <w:autoSpaceDE/>
      <w:autoSpaceDN/>
      <w:spacing w:before="120" w:after="120" w:line="240" w:lineRule="exact"/>
      <w:ind w:left="357" w:hanging="357"/>
    </w:pPr>
    <w:rPr>
      <w:rFonts w:eastAsiaTheme="minorHAnsi"/>
      <w:sz w:val="20"/>
      <w:szCs w:val="20"/>
      <w:lang w:val="en-GB" w:eastAsia="en-AU"/>
    </w:rPr>
  </w:style>
  <w:style w:type="paragraph" w:customStyle="1" w:styleId="AABTUnspaced">
    <w:name w:val="AA BT Unspaced"/>
    <w:basedOn w:val="AABT"/>
    <w:link w:val="AABTUnspacedChar"/>
    <w:qFormat/>
    <w:rsid w:val="004D396E"/>
    <w:pPr>
      <w:spacing w:before="0" w:after="0" w:line="200" w:lineRule="exact"/>
    </w:pPr>
    <w:rPr>
      <w:rFonts w:cs="Arial"/>
    </w:rPr>
  </w:style>
  <w:style w:type="character" w:customStyle="1" w:styleId="AABTUnspacedChar">
    <w:name w:val="AA BT Unspaced Char"/>
    <w:basedOn w:val="DefaultParagraphFont"/>
    <w:link w:val="AABTUnspaced"/>
    <w:rsid w:val="004D396E"/>
    <w:rPr>
      <w:rFonts w:ascii="Arial" w:hAnsi="Arial" w:cs="Arial"/>
      <w:sz w:val="20"/>
      <w:szCs w:val="20"/>
      <w:lang w:val="en-GB" w:eastAsia="en-AU"/>
    </w:rPr>
  </w:style>
  <w:style w:type="paragraph" w:customStyle="1" w:styleId="AAHeadB">
    <w:name w:val="AA Head B"/>
    <w:basedOn w:val="Normal"/>
    <w:link w:val="AAHeadBChar"/>
    <w:qFormat/>
    <w:rsid w:val="004D396E"/>
    <w:pPr>
      <w:keepNext/>
      <w:widowControl/>
      <w:autoSpaceDE/>
      <w:autoSpaceDN/>
      <w:spacing w:before="240" w:after="120" w:line="280" w:lineRule="exact"/>
    </w:pPr>
    <w:rPr>
      <w:rFonts w:eastAsiaTheme="minorHAnsi"/>
      <w:b/>
      <w:smallCaps/>
      <w:color w:val="000000" w:themeColor="text1"/>
      <w:sz w:val="24"/>
      <w:szCs w:val="24"/>
      <w:lang w:val="en-GB" w:eastAsia="en-AU"/>
    </w:rPr>
  </w:style>
  <w:style w:type="paragraph" w:customStyle="1" w:styleId="AASOHeader">
    <w:name w:val="AA SO Header"/>
    <w:basedOn w:val="Header"/>
    <w:link w:val="AASOHeaderChar"/>
    <w:qFormat/>
    <w:rsid w:val="00E1103F"/>
    <w:pPr>
      <w:widowControl/>
      <w:pBdr>
        <w:bottom w:val="single" w:sz="4" w:space="1" w:color="auto"/>
      </w:pBdr>
      <w:autoSpaceDE/>
      <w:autoSpaceDN/>
      <w:spacing w:before="360" w:after="120" w:line="400" w:lineRule="exact"/>
    </w:pPr>
    <w:rPr>
      <w:b/>
      <w:bCs/>
      <w:color w:val="006D5D" w:themeColor="accent1"/>
      <w:sz w:val="40"/>
      <w:szCs w:val="40"/>
    </w:rPr>
  </w:style>
  <w:style w:type="character" w:customStyle="1" w:styleId="AASOHeaderChar">
    <w:name w:val="AA SO Header Char"/>
    <w:basedOn w:val="HeaderChar"/>
    <w:link w:val="AASOHeader"/>
    <w:rsid w:val="00E1103F"/>
    <w:rPr>
      <w:rFonts w:ascii="Arial" w:eastAsia="Arial" w:hAnsi="Arial" w:cs="Arial"/>
      <w:b/>
      <w:bCs/>
      <w:color w:val="006D5D" w:themeColor="accent1"/>
      <w:sz w:val="40"/>
      <w:szCs w:val="40"/>
      <w:lang w:val="en-AU"/>
    </w:rPr>
  </w:style>
  <w:style w:type="table" w:styleId="TableGrid">
    <w:name w:val="Table Grid"/>
    <w:basedOn w:val="TableNormal"/>
    <w:uiPriority w:val="39"/>
    <w:rsid w:val="00657B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3665F"/>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Bul1">
    <w:name w:val="AA Bul 1"/>
    <w:basedOn w:val="Normal"/>
    <w:qFormat/>
    <w:rsid w:val="00FD3A44"/>
    <w:pPr>
      <w:widowControl/>
      <w:numPr>
        <w:numId w:val="2"/>
      </w:numPr>
      <w:autoSpaceDE/>
      <w:autoSpaceDN/>
      <w:spacing w:before="120" w:after="120" w:line="240" w:lineRule="exact"/>
      <w:ind w:left="357" w:hanging="357"/>
    </w:pPr>
    <w:rPr>
      <w:rFonts w:eastAsia="Calibri" w:cs="Kalinga"/>
      <w:sz w:val="20"/>
      <w:szCs w:val="19"/>
      <w:lang w:val="en-GB" w:eastAsia="en-AU"/>
    </w:rPr>
  </w:style>
  <w:style w:type="table" w:customStyle="1" w:styleId="TableGrid4">
    <w:name w:val="Table Grid4"/>
    <w:basedOn w:val="TableNormal"/>
    <w:next w:val="TableGrid"/>
    <w:uiPriority w:val="39"/>
    <w:rsid w:val="00FD3A44"/>
    <w:pPr>
      <w:widowControl/>
      <w:autoSpaceDE/>
      <w:autoSpaceDN/>
    </w:pPr>
    <w:rPr>
      <w:lang w:val="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Footer">
    <w:name w:val="AA Footer"/>
    <w:basedOn w:val="Normal"/>
    <w:qFormat/>
    <w:rsid w:val="009A1A20"/>
    <w:pPr>
      <w:widowControl/>
      <w:tabs>
        <w:tab w:val="right" w:pos="10751"/>
        <w:tab w:val="right" w:pos="13892"/>
      </w:tabs>
      <w:autoSpaceDE/>
      <w:autoSpaceDN/>
      <w:spacing w:before="60" w:after="60" w:line="200" w:lineRule="exact"/>
      <w:ind w:left="1134"/>
    </w:pPr>
    <w:rPr>
      <w:rFonts w:eastAsiaTheme="minorHAnsi"/>
      <w:b/>
      <w:smallCaps/>
      <w:noProof/>
      <w:color w:val="FFFFFF" w:themeColor="background1"/>
      <w:sz w:val="14"/>
      <w:szCs w:val="14"/>
      <w:lang w:val="en-GB"/>
    </w:rPr>
  </w:style>
  <w:style w:type="paragraph" w:customStyle="1" w:styleId="AABTNumList63">
    <w:name w:val="AA BT Num List .63"/>
    <w:qFormat/>
    <w:rsid w:val="009509D3"/>
    <w:pPr>
      <w:widowControl/>
      <w:autoSpaceDE/>
      <w:autoSpaceDN/>
      <w:spacing w:before="120" w:after="120" w:line="240" w:lineRule="exact"/>
    </w:pPr>
    <w:rPr>
      <w:rFonts w:ascii="Arial" w:hAnsi="Arial" w:cs="Arial"/>
      <w:sz w:val="20"/>
      <w:szCs w:val="20"/>
      <w:lang w:val="en-AU"/>
    </w:rPr>
  </w:style>
  <w:style w:type="paragraph" w:customStyle="1" w:styleId="AABTNumList">
    <w:name w:val="AA BT Num List"/>
    <w:basedOn w:val="AABTNumList63"/>
    <w:qFormat/>
    <w:rsid w:val="009509D3"/>
  </w:style>
  <w:style w:type="character" w:customStyle="1" w:styleId="AAHeadBChar">
    <w:name w:val="AA Head B Char"/>
    <w:basedOn w:val="DefaultParagraphFont"/>
    <w:link w:val="AAHeadB"/>
    <w:rsid w:val="009509D3"/>
    <w:rPr>
      <w:rFonts w:ascii="Arial" w:hAnsi="Arial" w:cs="Arial"/>
      <w:b/>
      <w:smallCaps/>
      <w:color w:val="000000" w:themeColor="text1"/>
      <w:sz w:val="24"/>
      <w:szCs w:val="24"/>
      <w:lang w:val="en-GB"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43208">
      <w:bodyDiv w:val="1"/>
      <w:marLeft w:val="0"/>
      <w:marRight w:val="0"/>
      <w:marTop w:val="0"/>
      <w:marBottom w:val="0"/>
      <w:divBdr>
        <w:top w:val="none" w:sz="0" w:space="0" w:color="auto"/>
        <w:left w:val="none" w:sz="0" w:space="0" w:color="auto"/>
        <w:bottom w:val="none" w:sz="0" w:space="0" w:color="auto"/>
        <w:right w:val="none" w:sz="0" w:space="0" w:color="auto"/>
      </w:divBdr>
    </w:div>
    <w:div w:id="196045695">
      <w:bodyDiv w:val="1"/>
      <w:marLeft w:val="0"/>
      <w:marRight w:val="0"/>
      <w:marTop w:val="0"/>
      <w:marBottom w:val="0"/>
      <w:divBdr>
        <w:top w:val="none" w:sz="0" w:space="0" w:color="auto"/>
        <w:left w:val="none" w:sz="0" w:space="0" w:color="auto"/>
        <w:bottom w:val="none" w:sz="0" w:space="0" w:color="auto"/>
        <w:right w:val="none" w:sz="0" w:space="0" w:color="auto"/>
      </w:divBdr>
    </w:div>
    <w:div w:id="14811905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10 Eduworks Banksia">
      <a:dk1>
        <a:sysClr val="windowText" lastClr="000000"/>
      </a:dk1>
      <a:lt1>
        <a:sysClr val="window" lastClr="FFFFFF"/>
      </a:lt1>
      <a:dk2>
        <a:srgbClr val="000000"/>
      </a:dk2>
      <a:lt2>
        <a:srgbClr val="FFFFFF"/>
      </a:lt2>
      <a:accent1>
        <a:srgbClr val="006D5D"/>
      </a:accent1>
      <a:accent2>
        <a:srgbClr val="67C6B4"/>
      </a:accent2>
      <a:accent3>
        <a:srgbClr val="DA591F"/>
      </a:accent3>
      <a:accent4>
        <a:srgbClr val="B67318"/>
      </a:accent4>
      <a:accent5>
        <a:srgbClr val="FCB53B"/>
      </a:accent5>
      <a:accent6>
        <a:srgbClr val="5F646A"/>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C6E7E86-004F-4116-821C-DD297150C37A}"/>
</file>

<file path=customXml/itemProps2.xml><?xml version="1.0" encoding="utf-8"?>
<ds:datastoreItem xmlns:ds="http://schemas.openxmlformats.org/officeDocument/2006/customXml" ds:itemID="{5AD9E019-9965-436B-A134-4AB3BF3D05ED}"/>
</file>

<file path=customXml/itemProps3.xml><?xml version="1.0" encoding="utf-8"?>
<ds:datastoreItem xmlns:ds="http://schemas.openxmlformats.org/officeDocument/2006/customXml" ds:itemID="{8506525A-55E7-41EF-BCA5-BCB0E7A452AE}"/>
</file>

<file path=docProps/app.xml><?xml version="1.0" encoding="utf-8"?>
<Properties xmlns="http://schemas.openxmlformats.org/officeDocument/2006/extended-properties" xmlns:vt="http://schemas.openxmlformats.org/officeDocument/2006/docPropsVTypes">
  <Template>Normal.dotm</Template>
  <TotalTime>3</TotalTime>
  <Pages>3</Pages>
  <Words>642</Words>
  <Characters>3664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Teena</dc:creator>
  <cp:lastModifiedBy>Teena Sapwell</cp:lastModifiedBy>
  <cp:revision>2</cp:revision>
  <dcterms:created xsi:type="dcterms:W3CDTF">2023-11-10T04:54:00Z</dcterms:created>
  <dcterms:modified xsi:type="dcterms:W3CDTF">2023-11-10T04:54:00Z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2021-09-07T00:00:00Z</vt:filetime>
  </property>
  <property fmtid="{D5CDD505-2E9C-101B-9397-08002B2CF9AE}" pid="3" name="Creator">
    <vt:lpwstr>Microsoft® Word for Microsoft 365</vt:lpwstr>
  </property>
  <property fmtid="{D5CDD505-2E9C-101B-9397-08002B2CF9AE}" pid="4" name="LastSaved">
    <vt:filetime>2021-09-07T00:00:00Z</vt:filetime>
  </property>
  <property fmtid="{D5CDD505-2E9C-101B-9397-08002B2CF9AE}" pid="5" name="GrammarlyDocumentId">
    <vt:lpwstr>5a00e02bbe7ce0e6f5b2ab0c87dda92c032933907e7f8207b9dd3254debf628a</vt:lpwstr>
  </property>
  <property fmtid="{D5CDD505-2E9C-101B-9397-08002B2CF9AE}" pid="6" name="ContentTypeId">
    <vt:lpwstr>0x010100987698A130CB684E890802FC09FDE784</vt:lpwstr>
  </property>
</Properties>
</file>